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F5" w:rsidRDefault="00CA1151">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13</w:t>
      </w:r>
      <w:r w:rsidR="008D0259">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10</w:t>
      </w:r>
      <w:r w:rsidR="008D0259">
        <w:rPr>
          <w:rFonts w:ascii="Times New Roman" w:eastAsia="Times New Roman" w:hAnsi="Times New Roman" w:cs="Times New Roman"/>
          <w:sz w:val="20"/>
          <w:szCs w:val="20"/>
        </w:rPr>
        <w:t>.2025</w:t>
      </w:r>
    </w:p>
    <w:p w:rsidR="007C24F5" w:rsidRDefault="007C24F5">
      <w:pPr>
        <w:widowControl w:val="0"/>
        <w:spacing w:after="0"/>
        <w:rPr>
          <w:rFonts w:ascii="Times New Roman" w:eastAsia="Times New Roman" w:hAnsi="Times New Roman" w:cs="Times New Roman"/>
          <w:sz w:val="20"/>
          <w:szCs w:val="20"/>
        </w:rPr>
      </w:pPr>
      <w:bookmarkStart w:id="0" w:name="_heading=h.gjdgxs" w:colFirst="0" w:colLast="0"/>
      <w:bookmarkEnd w:id="0"/>
    </w:p>
    <w:p w:rsidR="007C24F5" w:rsidRPr="007E7423" w:rsidRDefault="008D0259">
      <w:pPr>
        <w:widowControl w:val="0"/>
        <w:spacing w:after="0"/>
        <w:jc w:val="center"/>
        <w:rPr>
          <w:rFonts w:ascii="Times New Roman" w:eastAsia="Times New Roman" w:hAnsi="Times New Roman" w:cs="Times New Roman"/>
          <w:b/>
          <w:sz w:val="20"/>
          <w:szCs w:val="20"/>
          <w:lang w:val="uk-UA"/>
        </w:rPr>
      </w:pPr>
      <w:bookmarkStart w:id="1" w:name="_heading=h.x2gubauv4oxn" w:colFirst="0" w:colLast="0"/>
      <w:bookmarkEnd w:id="1"/>
      <w:r>
        <w:rPr>
          <w:rFonts w:ascii="Times New Roman" w:eastAsia="Times New Roman" w:hAnsi="Times New Roman" w:cs="Times New Roman"/>
          <w:b/>
          <w:sz w:val="20"/>
          <w:szCs w:val="20"/>
        </w:rPr>
        <w:t>ЗАПРОШЕННЯ  ДО УЧАСТІ В ТЕНДЕРІ  №</w:t>
      </w:r>
      <w:r w:rsidR="00CA1151">
        <w:rPr>
          <w:rFonts w:ascii="Times New Roman" w:eastAsia="Times New Roman" w:hAnsi="Times New Roman" w:cs="Times New Roman"/>
          <w:b/>
          <w:sz w:val="20"/>
          <w:szCs w:val="20"/>
          <w:lang w:val="en-US"/>
        </w:rPr>
        <w:t xml:space="preserve"> </w:t>
      </w:r>
      <w:r w:rsidR="00CA1151" w:rsidRPr="00CA1151">
        <w:rPr>
          <w:rFonts w:ascii="Times New Roman" w:eastAsia="Times New Roman" w:hAnsi="Times New Roman" w:cs="Times New Roman"/>
          <w:b/>
          <w:sz w:val="20"/>
          <w:szCs w:val="20"/>
        </w:rPr>
        <w:t>Q3-T359</w:t>
      </w:r>
      <w:r w:rsidR="00CA1151">
        <w:rPr>
          <w:rFonts w:ascii="Times New Roman" w:eastAsia="Times New Roman" w:hAnsi="Times New Roman" w:cs="Times New Roman"/>
          <w:b/>
          <w:sz w:val="20"/>
          <w:szCs w:val="20"/>
          <w:lang w:val="en-US"/>
        </w:rPr>
        <w:t xml:space="preserve"> RFP NP</w:t>
      </w:r>
    </w:p>
    <w:p w:rsidR="007C24F5" w:rsidRDefault="008D0259">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Pr>
          <w:rFonts w:ascii="Times New Roman" w:eastAsia="Times New Roman" w:hAnsi="Times New Roman" w:cs="Times New Roman"/>
          <w:b/>
          <w:sz w:val="20"/>
          <w:szCs w:val="20"/>
        </w:rPr>
        <w:t xml:space="preserve">ДАТА І ЧАС ЗАКІНЧЕННЯ ПРИЙНЯТТЯ ПРОПОЗИЦІЙ: </w:t>
      </w:r>
      <w:r w:rsidR="00CA1151">
        <w:rPr>
          <w:rFonts w:ascii="Times New Roman" w:eastAsia="Times New Roman" w:hAnsi="Times New Roman" w:cs="Times New Roman"/>
          <w:b/>
          <w:sz w:val="20"/>
          <w:szCs w:val="20"/>
          <w:lang w:val="en-US"/>
        </w:rPr>
        <w:t>2</w:t>
      </w:r>
      <w:r w:rsidR="00275CE3">
        <w:rPr>
          <w:rFonts w:ascii="Times New Roman" w:eastAsia="Times New Roman" w:hAnsi="Times New Roman" w:cs="Times New Roman"/>
          <w:b/>
          <w:sz w:val="20"/>
          <w:szCs w:val="20"/>
          <w:lang w:val="uk-UA"/>
        </w:rPr>
        <w:t>0</w:t>
      </w:r>
      <w:r>
        <w:rPr>
          <w:rFonts w:ascii="Times New Roman" w:eastAsia="Times New Roman" w:hAnsi="Times New Roman" w:cs="Times New Roman"/>
          <w:b/>
          <w:sz w:val="20"/>
          <w:szCs w:val="20"/>
        </w:rPr>
        <w:t xml:space="preserve"> жовтня  2025 р. – 1</w:t>
      </w:r>
      <w:r w:rsidR="00CA1151">
        <w:rPr>
          <w:rFonts w:ascii="Times New Roman" w:eastAsia="Times New Roman" w:hAnsi="Times New Roman" w:cs="Times New Roman"/>
          <w:b/>
          <w:sz w:val="20"/>
          <w:szCs w:val="20"/>
          <w:lang w:val="en-US"/>
        </w:rPr>
        <w:t>1</w:t>
      </w:r>
      <w:r>
        <w:rPr>
          <w:rFonts w:ascii="Times New Roman" w:eastAsia="Times New Roman" w:hAnsi="Times New Roman" w:cs="Times New Roman"/>
          <w:b/>
          <w:sz w:val="20"/>
          <w:szCs w:val="20"/>
        </w:rPr>
        <w:t>:59 за східноєвропейським часом</w:t>
      </w:r>
    </w:p>
    <w:p w:rsidR="007C24F5" w:rsidRDefault="007C24F5">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7C24F5" w:rsidRDefault="008D0259" w:rsidP="00275CE3">
      <w:pPr>
        <w:widowControl w:val="0"/>
        <w:spacing w:line="259" w:lineRule="auto"/>
        <w:ind w:firstLine="720"/>
        <w:jc w:val="center"/>
        <w:rPr>
          <w:rFonts w:ascii="Times New Roman" w:eastAsia="Times New Roman" w:hAnsi="Times New Roman" w:cs="Times New Roman"/>
          <w:sz w:val="20"/>
          <w:szCs w:val="20"/>
        </w:rPr>
      </w:pPr>
      <w:bookmarkStart w:id="4" w:name="_heading=h.30j0zll" w:colFirst="0" w:colLast="0"/>
      <w:bookmarkEnd w:id="4"/>
      <w:r w:rsidRPr="0095655B">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95655B" w:rsidRPr="0095655B">
        <w:rPr>
          <w:rFonts w:ascii="Times New Roman" w:eastAsia="Times New Roman" w:hAnsi="Times New Roman" w:cs="Times New Roman"/>
          <w:sz w:val="20"/>
          <w:szCs w:val="20"/>
          <w:lang w:val="uk-UA"/>
        </w:rPr>
        <w:t xml:space="preserve">послуг </w:t>
      </w:r>
      <w:r w:rsidR="0095655B" w:rsidRPr="0095655B">
        <w:rPr>
          <w:rFonts w:ascii="Times New Roman" w:eastAsia="Times New Roman" w:hAnsi="Times New Roman" w:cs="Times New Roman"/>
          <w:sz w:val="20"/>
          <w:szCs w:val="20"/>
        </w:rPr>
        <w:t>менторського супроводу з організаційного розвитку для організацій громадянського суспільства</w:t>
      </w:r>
    </w:p>
    <w:p w:rsidR="007C24F5" w:rsidRDefault="007C24F5">
      <w:pPr>
        <w:widowControl w:val="0"/>
        <w:spacing w:after="0"/>
        <w:rPr>
          <w:rFonts w:ascii="Times New Roman" w:eastAsia="Times New Roman" w:hAnsi="Times New Roman" w:cs="Times New Roman"/>
          <w:b/>
          <w:sz w:val="20"/>
          <w:szCs w:val="20"/>
          <w:u w:val="single"/>
        </w:rPr>
      </w:pPr>
    </w:p>
    <w:p w:rsidR="007C24F5" w:rsidRDefault="008D0259">
      <w:pPr>
        <w:spacing w:line="240" w:lineRule="auto"/>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b/>
          <w:sz w:val="20"/>
          <w:szCs w:val="20"/>
        </w:rPr>
        <w:t>Географія учасників проекту:</w:t>
      </w:r>
      <w:r>
        <w:rPr>
          <w:rFonts w:ascii="Times New Roman" w:eastAsia="Times New Roman" w:hAnsi="Times New Roman" w:cs="Times New Roman"/>
          <w:b/>
          <w:sz w:val="20"/>
          <w:szCs w:val="20"/>
          <w:highlight w:val="white"/>
        </w:rPr>
        <w:t xml:space="preserve"> </w:t>
      </w:r>
      <w:r w:rsidR="00377290">
        <w:rPr>
          <w:rFonts w:ascii="Times New Roman" w:eastAsia="Times New Roman" w:hAnsi="Times New Roman" w:cs="Times New Roman"/>
          <w:color w:val="222222"/>
          <w:highlight w:val="white"/>
        </w:rPr>
        <w:t>Запорізька, Миколаївська, Херсонська, Дніпропетровська, Київська, Одеська, Львівська, Івано-Франківська.</w:t>
      </w:r>
    </w:p>
    <w:p w:rsidR="007C24F5" w:rsidRDefault="008D0259">
      <w:pPr>
        <w:widowControl w:v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Формат надання послуг</w:t>
      </w:r>
      <w:r>
        <w:rPr>
          <w:rFonts w:ascii="Times New Roman" w:eastAsia="Times New Roman" w:hAnsi="Times New Roman" w:cs="Times New Roman"/>
          <w:sz w:val="20"/>
          <w:szCs w:val="20"/>
        </w:rPr>
        <w:t>: гібридна (онлайн/офлайн).</w:t>
      </w:r>
    </w:p>
    <w:p w:rsidR="007E7423" w:rsidRDefault="007E7423" w:rsidP="007E7423">
      <w:pPr>
        <w:widowControl w:val="0"/>
        <w:spacing w:line="259" w:lineRule="auto"/>
        <w:jc w:val="both"/>
        <w:rPr>
          <w:rFonts w:ascii="Times New Roman" w:eastAsia="Times New Roman" w:hAnsi="Times New Roman" w:cs="Times New Roman"/>
        </w:rPr>
      </w:pPr>
      <w:r>
        <w:rPr>
          <w:rFonts w:ascii="Times New Roman" w:eastAsia="Times New Roman" w:hAnsi="Times New Roman" w:cs="Times New Roman"/>
          <w:b/>
        </w:rPr>
        <w:t xml:space="preserve">Послуга, що закуповується: </w:t>
      </w:r>
      <w:r>
        <w:rPr>
          <w:rFonts w:ascii="Times New Roman" w:eastAsia="Times New Roman" w:hAnsi="Times New Roman" w:cs="Times New Roman"/>
        </w:rPr>
        <w:t>менторський супровід з організаційного розвитку організацій громадянського суспільства (Далі - ОГС)</w:t>
      </w:r>
      <w:r>
        <w:rPr>
          <w:color w:val="001D35"/>
          <w:sz w:val="24"/>
          <w:szCs w:val="24"/>
          <w:highlight w:val="white"/>
        </w:rPr>
        <w:t>.</w:t>
      </w:r>
      <w:r>
        <w:rPr>
          <w:rFonts w:ascii="Times New Roman" w:eastAsia="Times New Roman" w:hAnsi="Times New Roman" w:cs="Times New Roman"/>
        </w:rPr>
        <w:t xml:space="preserve">  </w:t>
      </w:r>
    </w:p>
    <w:p w:rsidR="007C24F5" w:rsidRPr="00377290" w:rsidRDefault="007E7423" w:rsidP="00377290">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rPr>
        <w:t>Формат надання послуг</w:t>
      </w:r>
      <w:r>
        <w:rPr>
          <w:rFonts w:ascii="Times New Roman" w:eastAsia="Times New Roman" w:hAnsi="Times New Roman" w:cs="Times New Roman"/>
        </w:rPr>
        <w:t xml:space="preserve">: онлайн, з необхідністю оф-лайн відряджень. Відрядження </w:t>
      </w:r>
      <w:r>
        <w:rPr>
          <w:rFonts w:ascii="Times New Roman" w:eastAsia="Times New Roman" w:hAnsi="Times New Roman" w:cs="Times New Roman"/>
          <w:color w:val="222222"/>
        </w:rPr>
        <w:t>здійснюються з урахуванням актуальної безпекової ситуації та за погодженням з відділом безпеки БФ «Право на захист» в</w:t>
      </w:r>
      <w:r>
        <w:rPr>
          <w:rFonts w:ascii="Times New Roman" w:eastAsia="Times New Roman" w:hAnsi="Times New Roman" w:cs="Times New Roman"/>
        </w:rPr>
        <w:t xml:space="preserve"> </w:t>
      </w:r>
      <w:r>
        <w:rPr>
          <w:rFonts w:ascii="Times New Roman" w:eastAsia="Times New Roman" w:hAnsi="Times New Roman" w:cs="Times New Roman"/>
          <w:color w:val="222222"/>
          <w:highlight w:val="white"/>
        </w:rPr>
        <w:t>наступні області: Запорізька, Миколаївська, Херсонська, Дніпропетровська, Київська, Одеська, Львівська, Івано-Франківська.</w:t>
      </w:r>
    </w:p>
    <w:p w:rsidR="007C24F5" w:rsidRDefault="008D0259">
      <w:pPr>
        <w:widowControl w:val="0"/>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7C24F5" w:rsidRDefault="008D02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7C24F5" w:rsidRDefault="008D0259">
      <w:pPr>
        <w:spacing w:after="0"/>
        <w:jc w:val="both"/>
        <w:rPr>
          <w:rFonts w:ascii="Times New Roman" w:eastAsia="Times New Roman" w:hAnsi="Times New Roman" w:cs="Times New Roman"/>
          <w:b/>
          <w:color w:val="0000FF"/>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Олени Герус </w:t>
      </w:r>
      <w:r>
        <w:rPr>
          <w:rFonts w:ascii="Roboto" w:eastAsia="Roboto" w:hAnsi="Roboto" w:cs="Roboto"/>
          <w:b/>
          <w:color w:val="0000FF"/>
          <w:sz w:val="21"/>
          <w:szCs w:val="21"/>
          <w:highlight w:val="white"/>
        </w:rPr>
        <w:t>o.herus@r2p.org.ua</w:t>
      </w:r>
    </w:p>
    <w:p w:rsidR="007C24F5" w:rsidRDefault="007C24F5">
      <w:pPr>
        <w:spacing w:after="0"/>
        <w:jc w:val="both"/>
        <w:rPr>
          <w:rFonts w:ascii="Times New Roman" w:eastAsia="Times New Roman" w:hAnsi="Times New Roman" w:cs="Times New Roman"/>
          <w:b/>
          <w:sz w:val="20"/>
          <w:szCs w:val="20"/>
        </w:rPr>
      </w:pPr>
    </w:p>
    <w:p w:rsidR="007C24F5" w:rsidRDefault="008D0259">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Інформація про тендер:</w:t>
      </w:r>
    </w:p>
    <w:p w:rsidR="004F109A" w:rsidRPr="00650636" w:rsidRDefault="00377290" w:rsidP="00650636">
      <w:p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Період надання послуг: </w:t>
      </w:r>
      <w:r>
        <w:rPr>
          <w:rFonts w:ascii="Times New Roman" w:eastAsia="Times New Roman" w:hAnsi="Times New Roman" w:cs="Times New Roman"/>
          <w:highlight w:val="white"/>
        </w:rPr>
        <w:t xml:space="preserve">листопад 2025 р. –  червень </w:t>
      </w:r>
      <w:r>
        <w:rPr>
          <w:rFonts w:ascii="Times New Roman" w:eastAsia="Times New Roman" w:hAnsi="Times New Roman" w:cs="Times New Roman"/>
        </w:rPr>
        <w:t xml:space="preserve">2026 р. </w:t>
      </w:r>
      <w:r>
        <w:rPr>
          <w:rFonts w:ascii="Times New Roman" w:eastAsia="Times New Roman" w:hAnsi="Times New Roman" w:cs="Times New Roman"/>
          <w:highlight w:val="white"/>
        </w:rPr>
        <w:t xml:space="preserve"> </w:t>
      </w:r>
      <w:bookmarkStart w:id="5" w:name="_Hlk211121149"/>
    </w:p>
    <w:p w:rsidR="004F109A" w:rsidRPr="004F109A" w:rsidRDefault="004F109A" w:rsidP="004F109A">
      <w:pPr>
        <w:pStyle w:val="af9"/>
        <w:rPr>
          <w:rFonts w:ascii="Times New Roman" w:hAnsi="Times New Roman" w:cs="Times New Roman"/>
          <w:highlight w:val="white"/>
          <w:lang w:val="uk-UA"/>
        </w:rPr>
      </w:pPr>
      <w:r>
        <w:rPr>
          <w:rFonts w:ascii="Times New Roman" w:eastAsia="Times New Roman" w:hAnsi="Times New Roman" w:cs="Times New Roman"/>
          <w:b/>
          <w:sz w:val="20"/>
          <w:szCs w:val="20"/>
        </w:rPr>
        <w:t>Кількість надавачів послуг:</w:t>
      </w:r>
      <w:r>
        <w:rPr>
          <w:rFonts w:ascii="Times New Roman" w:eastAsia="Times New Roman" w:hAnsi="Times New Roman" w:cs="Times New Roman"/>
          <w:sz w:val="20"/>
          <w:szCs w:val="20"/>
        </w:rPr>
        <w:t xml:space="preserve"> в рамках даного тендеру буде відібрано до 6 переможців.</w:t>
      </w:r>
    </w:p>
    <w:p w:rsidR="005F552B" w:rsidRPr="005F552B" w:rsidRDefault="005F552B" w:rsidP="005F552B">
      <w:pPr>
        <w:pStyle w:val="af9"/>
        <w:rPr>
          <w:rFonts w:ascii="Times New Roman" w:hAnsi="Times New Roman" w:cs="Times New Roman"/>
          <w:highlight w:val="white"/>
          <w:lang w:val="uk-UA"/>
        </w:rPr>
      </w:pPr>
    </w:p>
    <w:bookmarkEnd w:id="5"/>
    <w:p w:rsidR="007C24F5" w:rsidRDefault="008D025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Кількість ОГС для роботи:</w:t>
      </w:r>
      <w:r>
        <w:rPr>
          <w:rFonts w:ascii="Times New Roman" w:eastAsia="Times New Roman" w:hAnsi="Times New Roman" w:cs="Times New Roman"/>
          <w:sz w:val="20"/>
          <w:szCs w:val="20"/>
        </w:rPr>
        <w:t xml:space="preserve"> у межах реалізації проєкту передбачено надання консультаційної та менторської підтримки 25 - </w:t>
      </w:r>
      <w:r>
        <w:rPr>
          <w:rFonts w:ascii="Times New Roman" w:eastAsia="Times New Roman" w:hAnsi="Times New Roman" w:cs="Times New Roman"/>
          <w:sz w:val="20"/>
          <w:szCs w:val="20"/>
          <w:highlight w:val="white"/>
        </w:rPr>
        <w:t>30</w:t>
      </w:r>
      <w:r>
        <w:rPr>
          <w:rFonts w:ascii="Times New Roman" w:eastAsia="Times New Roman" w:hAnsi="Times New Roman" w:cs="Times New Roman"/>
          <w:sz w:val="20"/>
          <w:szCs w:val="20"/>
        </w:rPr>
        <w:t xml:space="preserve"> організаціям громадянського суспільства (ОГС). Очікується, що один ментор буде супроводжувати до 6 ОГС протягом визначеного періоду проєкту. </w:t>
      </w:r>
    </w:p>
    <w:p w:rsidR="007C24F5" w:rsidRDefault="008D0259">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Надання менторської підтримки передбачає он-лайн формат роботи та обов’язкове проведення офлайн-консультацій з організаціями громадянського суспільства безпосередньо в регіонах їхньої діяльності. Консультант зобов’язаний здійснювати виїзди до місця розташування ОГС з метою проведення очних зустрічей, аналізу організаційної спроможності та надання персоналізованих рекомендацій, а також проведення заходів мережування, обміну досвідом тощо.</w:t>
      </w:r>
    </w:p>
    <w:p w:rsidR="00377290" w:rsidRDefault="00377290" w:rsidP="00377290">
      <w:pPr>
        <w:spacing w:line="240" w:lineRule="auto"/>
        <w:jc w:val="both"/>
        <w:rPr>
          <w:rFonts w:ascii="Times New Roman" w:eastAsia="Times New Roman" w:hAnsi="Times New Roman" w:cs="Times New Roman"/>
        </w:rPr>
      </w:pPr>
      <w:bookmarkStart w:id="6" w:name="_heading=h.o9odlz4epmqf" w:colFirst="0" w:colLast="0"/>
      <w:bookmarkEnd w:id="6"/>
      <w:r>
        <w:rPr>
          <w:rFonts w:ascii="Times New Roman" w:eastAsia="Times New Roman" w:hAnsi="Times New Roman" w:cs="Times New Roman"/>
          <w:b/>
        </w:rPr>
        <w:t>Максимальна залученість одного надавача послуг:</w:t>
      </w:r>
      <w:r>
        <w:rPr>
          <w:rFonts w:ascii="Times New Roman" w:eastAsia="Times New Roman" w:hAnsi="Times New Roman" w:cs="Times New Roman"/>
        </w:rPr>
        <w:t xml:space="preserve"> до 189 календарних днів,</w:t>
      </w:r>
      <w:r>
        <w:rPr>
          <w:rFonts w:ascii="Times New Roman" w:eastAsia="Times New Roman" w:hAnsi="Times New Roman" w:cs="Times New Roman"/>
          <w:highlight w:val="white"/>
        </w:rPr>
        <w:t xml:space="preserve"> де 1 день не має перевищувати 8 годин робочого часу</w:t>
      </w:r>
      <w:r>
        <w:rPr>
          <w:rFonts w:ascii="Times New Roman" w:eastAsia="Times New Roman" w:hAnsi="Times New Roman" w:cs="Times New Roman"/>
          <w:highlight w:val="white"/>
          <w:lang w:val="uk-UA"/>
        </w:rPr>
        <w:t>, орієнтовна залученість 1512 годин</w:t>
      </w:r>
      <w:r>
        <w:rPr>
          <w:rFonts w:ascii="Times New Roman" w:eastAsia="Times New Roman" w:hAnsi="Times New Roman" w:cs="Times New Roman"/>
          <w:highlight w:val="white"/>
        </w:rPr>
        <w:t xml:space="preserve">. </w:t>
      </w:r>
      <w:r>
        <w:rPr>
          <w:rFonts w:ascii="Times New Roman" w:eastAsia="Times New Roman" w:hAnsi="Times New Roman" w:cs="Times New Roman"/>
        </w:rPr>
        <w:t>Оплата буде здійснюватися по факту надання послуг відповідно до звіту обліку витраченого часу на надання послуги з погодинною фіксацією виконання завдань.</w:t>
      </w:r>
    </w:p>
    <w:p w:rsidR="007C24F5" w:rsidRDefault="007C24F5">
      <w:pPr>
        <w:spacing w:after="0"/>
        <w:jc w:val="both"/>
        <w:rPr>
          <w:rFonts w:ascii="Times New Roman" w:eastAsia="Times New Roman" w:hAnsi="Times New Roman" w:cs="Times New Roman"/>
          <w:sz w:val="20"/>
          <w:szCs w:val="20"/>
        </w:rPr>
      </w:pPr>
    </w:p>
    <w:p w:rsidR="007C24F5" w:rsidRDefault="008D0259">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7C24F5" w:rsidRDefault="008D0259">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7C24F5" w:rsidRDefault="008D0259">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7">
        <w:r>
          <w:rPr>
            <w:rFonts w:ascii="Times New Roman" w:eastAsia="Times New Roman" w:hAnsi="Times New Roman" w:cs="Times New Roman"/>
            <w:color w:val="0000FF"/>
            <w:sz w:val="20"/>
            <w:szCs w:val="20"/>
            <w:u w:val="single"/>
          </w:rPr>
          <w:t>tender@r2p.org.ua</w:t>
        </w:r>
      </w:hyperlink>
    </w:p>
    <w:p w:rsidR="007C24F5" w:rsidRDefault="008D025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0"/>
          <w:szCs w:val="20"/>
        </w:rPr>
        <w:lastRenderedPageBreak/>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 </w:t>
      </w:r>
      <w:r>
        <w:rPr>
          <w:rFonts w:ascii="Times New Roman" w:eastAsia="Times New Roman" w:hAnsi="Times New Roman" w:cs="Times New Roman"/>
          <w:sz w:val="20"/>
          <w:szCs w:val="20"/>
        </w:rPr>
        <w:t xml:space="preserve">Олени Герус </w:t>
      </w:r>
      <w:r>
        <w:rPr>
          <w:rFonts w:ascii="Roboto" w:eastAsia="Roboto" w:hAnsi="Roboto" w:cs="Roboto"/>
          <w:sz w:val="21"/>
          <w:szCs w:val="21"/>
          <w:highlight w:val="white"/>
        </w:rPr>
        <w:t>o.herus@r2p.org.ua</w:t>
      </w:r>
    </w:p>
    <w:p w:rsidR="007C24F5" w:rsidRDefault="008D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Крістіни Ячник  k.yachnyk@r2p.org.ua</w:t>
      </w:r>
    </w:p>
    <w:p w:rsidR="007C24F5" w:rsidRDefault="008D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бути в санкційних списках України, ЄС, США, Канади, Японії, Великобританії.</w:t>
      </w:r>
    </w:p>
    <w:p w:rsidR="007C24F5" w:rsidRDefault="008D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7C24F5" w:rsidRDefault="007C24F5">
      <w:pPr>
        <w:spacing w:after="0"/>
        <w:jc w:val="both"/>
        <w:rPr>
          <w:rFonts w:ascii="Times New Roman" w:eastAsia="Times New Roman" w:hAnsi="Times New Roman" w:cs="Times New Roman"/>
          <w:sz w:val="20"/>
          <w:szCs w:val="20"/>
        </w:rPr>
      </w:pPr>
    </w:p>
    <w:p w:rsidR="007C24F5" w:rsidRDefault="008D0259">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7C24F5" w:rsidRDefault="007C24F5">
      <w:pPr>
        <w:spacing w:after="0"/>
        <w:rPr>
          <w:rFonts w:ascii="Times New Roman" w:eastAsia="Times New Roman" w:hAnsi="Times New Roman" w:cs="Times New Roman"/>
          <w:b/>
          <w:sz w:val="20"/>
          <w:szCs w:val="20"/>
        </w:rPr>
      </w:pPr>
    </w:p>
    <w:p w:rsidR="007C24F5" w:rsidRDefault="008D0259">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 В).</w:t>
      </w:r>
    </w:p>
    <w:p w:rsidR="007C24F5" w:rsidRDefault="008D0259">
      <w:pPr>
        <w:widowControl w:val="0"/>
        <w:spacing w:line="259" w:lineRule="auto"/>
        <w:jc w:val="both"/>
        <w:rPr>
          <w:rFonts w:ascii="Times New Roman" w:eastAsia="Times New Roman" w:hAnsi="Times New Roman" w:cs="Times New Roman"/>
        </w:rPr>
      </w:pPr>
      <w:r>
        <w:rPr>
          <w:rFonts w:ascii="Times New Roman" w:eastAsia="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7C24F5" w:rsidRDefault="008D0259">
      <w:pPr>
        <w:widowControl w:val="0"/>
        <w:spacing w:line="259" w:lineRule="auto"/>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Пропозицію необхідно направити окремо у вигляді двох електронних листів:</w:t>
      </w:r>
    </w:p>
    <w:p w:rsidR="007C24F5" w:rsidRDefault="008D0259">
      <w:pPr>
        <w:widowControl w:val="0"/>
        <w:spacing w:line="259" w:lineRule="auto"/>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1 лист з назвою «Технічна пропозиція до тендеру № </w:t>
      </w:r>
      <w:r w:rsidR="00CA1151" w:rsidRPr="00CA1151">
        <w:rPr>
          <w:rFonts w:ascii="Times New Roman" w:eastAsia="Times New Roman" w:hAnsi="Times New Roman" w:cs="Times New Roman"/>
          <w:b/>
          <w:i/>
          <w:color w:val="FF0000"/>
        </w:rPr>
        <w:t>Q3-T359</w:t>
      </w:r>
      <w:r>
        <w:rPr>
          <w:rFonts w:ascii="Times New Roman" w:eastAsia="Times New Roman" w:hAnsi="Times New Roman" w:cs="Times New Roman"/>
          <w:b/>
          <w:i/>
          <w:color w:val="FF0000"/>
        </w:rPr>
        <w:t>-RFP NP» має містити заповнений додаток А (відсканований і excel) і документи, вказані у додатку. Фінансову інформацію в Технічній частині не подавати.</w:t>
      </w:r>
    </w:p>
    <w:p w:rsidR="007C24F5" w:rsidRDefault="008D0259">
      <w:pPr>
        <w:widowControl w:val="0"/>
        <w:spacing w:line="259" w:lineRule="auto"/>
        <w:jc w:val="both"/>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2 лист з назвою «Фінансова пропозиція до тендеру № </w:t>
      </w:r>
      <w:r w:rsidR="00CA1151" w:rsidRPr="00CA1151">
        <w:rPr>
          <w:rFonts w:ascii="Times New Roman" w:eastAsia="Times New Roman" w:hAnsi="Times New Roman" w:cs="Times New Roman"/>
          <w:b/>
          <w:i/>
          <w:color w:val="FF0000"/>
        </w:rPr>
        <w:t>Q3-T359</w:t>
      </w:r>
      <w:r>
        <w:rPr>
          <w:rFonts w:ascii="Times New Roman" w:eastAsia="Times New Roman" w:hAnsi="Times New Roman" w:cs="Times New Roman"/>
          <w:b/>
          <w:i/>
          <w:color w:val="FF0000"/>
        </w:rPr>
        <w:t>-RFP NP» має містити заповнений додаток В (відсканований і excel).</w:t>
      </w:r>
    </w:p>
    <w:p w:rsidR="007C24F5" w:rsidRDefault="007C24F5">
      <w:pPr>
        <w:spacing w:after="0"/>
        <w:jc w:val="both"/>
        <w:rPr>
          <w:rFonts w:ascii="Times New Roman" w:eastAsia="Times New Roman" w:hAnsi="Times New Roman" w:cs="Times New Roman"/>
          <w:b/>
          <w:sz w:val="20"/>
          <w:szCs w:val="20"/>
        </w:rPr>
      </w:pPr>
    </w:p>
    <w:p w:rsidR="007C24F5" w:rsidRDefault="008D0259">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8">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377290">
        <w:rPr>
          <w:rFonts w:ascii="Times New Roman" w:eastAsia="Times New Roman" w:hAnsi="Times New Roman" w:cs="Times New Roman"/>
          <w:b/>
          <w:color w:val="0000CC"/>
          <w:sz w:val="24"/>
          <w:szCs w:val="24"/>
          <w:u w:val="single"/>
          <w:lang w:val="uk-UA"/>
        </w:rPr>
        <w:t>1</w:t>
      </w:r>
      <w:r>
        <w:rPr>
          <w:rFonts w:ascii="Times New Roman" w:eastAsia="Times New Roman" w:hAnsi="Times New Roman" w:cs="Times New Roman"/>
          <w:b/>
          <w:color w:val="0000CC"/>
          <w:sz w:val="24"/>
          <w:szCs w:val="24"/>
          <w:u w:val="single"/>
        </w:rPr>
        <w:t xml:space="preserve">:59, </w:t>
      </w:r>
      <w:r w:rsidR="00377290">
        <w:rPr>
          <w:rFonts w:ascii="Times New Roman" w:eastAsia="Times New Roman" w:hAnsi="Times New Roman" w:cs="Times New Roman"/>
          <w:b/>
          <w:color w:val="0000CC"/>
          <w:sz w:val="24"/>
          <w:szCs w:val="24"/>
          <w:u w:val="single"/>
          <w:lang w:val="uk-UA"/>
        </w:rPr>
        <w:t>2</w:t>
      </w:r>
      <w:r w:rsidR="00275CE3">
        <w:rPr>
          <w:rFonts w:ascii="Times New Roman" w:eastAsia="Times New Roman" w:hAnsi="Times New Roman" w:cs="Times New Roman"/>
          <w:b/>
          <w:color w:val="0000CC"/>
          <w:sz w:val="24"/>
          <w:szCs w:val="24"/>
          <w:u w:val="single"/>
          <w:lang w:val="uk-UA"/>
        </w:rPr>
        <w:t>0</w:t>
      </w:r>
      <w:r>
        <w:rPr>
          <w:rFonts w:ascii="Times New Roman" w:eastAsia="Times New Roman" w:hAnsi="Times New Roman" w:cs="Times New Roman"/>
          <w:b/>
          <w:color w:val="0000CC"/>
          <w:sz w:val="24"/>
          <w:szCs w:val="24"/>
          <w:u w:val="single"/>
        </w:rPr>
        <w:t xml:space="preserve"> жовтня 2025 р</w:t>
      </w:r>
      <w:r>
        <w:rPr>
          <w:rFonts w:ascii="Times New Roman" w:eastAsia="Times New Roman" w:hAnsi="Times New Roman" w:cs="Times New Roman"/>
          <w:b/>
          <w:color w:val="0000CC"/>
          <w:sz w:val="24"/>
          <w:szCs w:val="24"/>
        </w:rPr>
        <w:t xml:space="preserve">. </w:t>
      </w:r>
    </w:p>
    <w:p w:rsidR="007C24F5" w:rsidRDefault="007C24F5">
      <w:pPr>
        <w:widowControl w:val="0"/>
        <w:spacing w:after="0" w:line="259" w:lineRule="auto"/>
        <w:rPr>
          <w:rFonts w:ascii="Times New Roman" w:eastAsia="Times New Roman" w:hAnsi="Times New Roman" w:cs="Times New Roman"/>
          <w:b/>
          <w:i/>
          <w:sz w:val="20"/>
          <w:szCs w:val="20"/>
          <w:highlight w:val="white"/>
          <w:u w:val="single"/>
        </w:rPr>
      </w:pPr>
    </w:p>
    <w:p w:rsidR="007C24F5" w:rsidRDefault="008D0259">
      <w:pPr>
        <w:widowControl w:val="0"/>
        <w:spacing w:after="0" w:line="259"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highlight w:val="white"/>
          <w:u w:val="single"/>
        </w:rPr>
        <w:t>П</w:t>
      </w:r>
      <w:r>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7C24F5" w:rsidRDefault="007C24F5">
      <w:pPr>
        <w:widowControl w:val="0"/>
        <w:spacing w:after="0" w:line="259" w:lineRule="auto"/>
        <w:rPr>
          <w:rFonts w:ascii="Times New Roman" w:eastAsia="Times New Roman" w:hAnsi="Times New Roman" w:cs="Times New Roman"/>
          <w:b/>
          <w:i/>
          <w:sz w:val="20"/>
          <w:szCs w:val="20"/>
          <w:u w:val="single"/>
        </w:rPr>
      </w:pPr>
    </w:p>
    <w:p w:rsidR="007C24F5" w:rsidRDefault="008D0259">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7C24F5" w:rsidRDefault="008D0259">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7C24F5" w:rsidRDefault="008D02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7C24F5" w:rsidRDefault="007C24F5">
      <w:pPr>
        <w:spacing w:after="0"/>
        <w:rPr>
          <w:rFonts w:ascii="Times New Roman" w:eastAsia="Times New Roman" w:hAnsi="Times New Roman" w:cs="Times New Roman"/>
          <w:sz w:val="20"/>
          <w:szCs w:val="20"/>
        </w:rPr>
      </w:pPr>
    </w:p>
    <w:p w:rsidR="007C24F5" w:rsidRDefault="008D0259">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7C24F5" w:rsidRDefault="008D02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7C24F5" w:rsidRDefault="007C24F5">
      <w:pPr>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7C24F5" w:rsidRDefault="007C24F5">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F97C9A" w:rsidRDefault="008D0259">
      <w:pPr>
        <w:widowControl w:val="0"/>
        <w:spacing w:before="240"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Тендерна документація затверджена:                                         </w:t>
      </w:r>
    </w:p>
    <w:p w:rsidR="007C24F5" w:rsidRDefault="008D0259">
      <w:pPr>
        <w:widowControl w:val="0"/>
        <w:spacing w:before="240"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0090A" w:rsidRPr="0000090A">
        <w:rPr>
          <w:rFonts w:ascii="Times New Roman" w:eastAsia="Times New Roman" w:hAnsi="Times New Roman" w:cs="Times New Roman"/>
          <w:sz w:val="20"/>
          <w:szCs w:val="20"/>
        </w:rPr>
        <w:t>Менеджер із закупівельної діяльності</w:t>
      </w:r>
      <w:r w:rsidR="0000090A">
        <w:rPr>
          <w:rFonts w:ascii="Times New Roman" w:eastAsia="Times New Roman" w:hAnsi="Times New Roman" w:cs="Times New Roman"/>
          <w:sz w:val="20"/>
          <w:szCs w:val="20"/>
          <w:lang w:val="uk-UA"/>
        </w:rPr>
        <w:t xml:space="preserve"> </w:t>
      </w:r>
      <w:r w:rsidR="0000090A" w:rsidRPr="0000090A">
        <w:rPr>
          <w:rFonts w:ascii="Times New Roman" w:eastAsia="Times New Roman" w:hAnsi="Times New Roman" w:cs="Times New Roman"/>
          <w:sz w:val="20"/>
          <w:szCs w:val="20"/>
        </w:rPr>
        <w:t xml:space="preserve"> </w:t>
      </w:r>
      <w:r w:rsidR="00F97C9A">
        <w:rPr>
          <w:rFonts w:ascii="Times New Roman" w:eastAsia="Times New Roman" w:hAnsi="Times New Roman" w:cs="Times New Roman"/>
          <w:sz w:val="20"/>
          <w:szCs w:val="20"/>
          <w:lang w:val="uk-UA"/>
        </w:rPr>
        <w:t xml:space="preserve">                                                                                                        </w:t>
      </w:r>
      <w:r w:rsidR="0000090A" w:rsidRPr="0000090A">
        <w:rPr>
          <w:rFonts w:ascii="Times New Roman" w:eastAsia="Times New Roman" w:hAnsi="Times New Roman" w:cs="Times New Roman"/>
          <w:sz w:val="20"/>
          <w:szCs w:val="20"/>
        </w:rPr>
        <w:t>Коробова К.М.</w:t>
      </w:r>
    </w:p>
    <w:p w:rsidR="007C24F5" w:rsidRDefault="007C24F5">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Pr>
          <w:rFonts w:ascii="Times New Roman" w:eastAsia="Times New Roman" w:hAnsi="Times New Roman" w:cs="Times New Roman"/>
          <w:sz w:val="16"/>
          <w:szCs w:val="16"/>
        </w:rPr>
        <w:br/>
      </w:r>
    </w:p>
    <w:p w:rsidR="007C24F5" w:rsidRDefault="008D0259">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w:t>
      </w: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16"/>
          <w:szCs w:val="16"/>
        </w:rPr>
      </w:pPr>
    </w:p>
    <w:p w:rsidR="00275CE3" w:rsidRDefault="00275CE3">
      <w:pPr>
        <w:widowControl w:val="0"/>
        <w:spacing w:after="0"/>
        <w:rPr>
          <w:rFonts w:ascii="Times New Roman" w:eastAsia="Times New Roman" w:hAnsi="Times New Roman" w:cs="Times New Roman"/>
          <w:sz w:val="16"/>
          <w:szCs w:val="16"/>
        </w:rPr>
      </w:pPr>
    </w:p>
    <w:p w:rsidR="00275CE3" w:rsidRDefault="00275CE3">
      <w:pPr>
        <w:widowControl w:val="0"/>
        <w:spacing w:after="0"/>
        <w:rPr>
          <w:rFonts w:ascii="Times New Roman" w:eastAsia="Times New Roman" w:hAnsi="Times New Roman" w:cs="Times New Roman"/>
          <w:sz w:val="16"/>
          <w:szCs w:val="16"/>
        </w:rPr>
      </w:pPr>
    </w:p>
    <w:p w:rsidR="00275CE3" w:rsidRDefault="00275CE3">
      <w:pPr>
        <w:widowControl w:val="0"/>
        <w:spacing w:after="0"/>
        <w:rPr>
          <w:rFonts w:ascii="Times New Roman" w:eastAsia="Times New Roman" w:hAnsi="Times New Roman" w:cs="Times New Roman"/>
          <w:sz w:val="16"/>
          <w:szCs w:val="16"/>
        </w:rPr>
      </w:pPr>
    </w:p>
    <w:p w:rsidR="00275CE3" w:rsidRDefault="00275CE3">
      <w:pPr>
        <w:widowControl w:val="0"/>
        <w:spacing w:after="0"/>
        <w:rPr>
          <w:rFonts w:ascii="Times New Roman" w:eastAsia="Times New Roman" w:hAnsi="Times New Roman" w:cs="Times New Roman"/>
          <w:sz w:val="16"/>
          <w:szCs w:val="16"/>
        </w:rPr>
      </w:pPr>
    </w:p>
    <w:p w:rsidR="00275CE3" w:rsidRDefault="00275CE3">
      <w:pPr>
        <w:widowControl w:val="0"/>
        <w:spacing w:after="0"/>
        <w:rPr>
          <w:rFonts w:ascii="Times New Roman" w:eastAsia="Times New Roman" w:hAnsi="Times New Roman" w:cs="Times New Roman"/>
          <w:sz w:val="16"/>
          <w:szCs w:val="16"/>
        </w:rPr>
      </w:pPr>
    </w:p>
    <w:p w:rsidR="00275CE3" w:rsidRDefault="00275CE3">
      <w:pPr>
        <w:widowControl w:val="0"/>
        <w:spacing w:after="0"/>
        <w:rPr>
          <w:rFonts w:ascii="Times New Roman" w:eastAsia="Times New Roman" w:hAnsi="Times New Roman" w:cs="Times New Roman"/>
          <w:sz w:val="16"/>
          <w:szCs w:val="16"/>
        </w:rPr>
      </w:pPr>
    </w:p>
    <w:p w:rsidR="00275CE3" w:rsidRDefault="00275CE3">
      <w:pPr>
        <w:widowControl w:val="0"/>
        <w:spacing w:after="0"/>
        <w:rPr>
          <w:rFonts w:ascii="Times New Roman" w:eastAsia="Times New Roman" w:hAnsi="Times New Roman" w:cs="Times New Roman"/>
          <w:sz w:val="16"/>
          <w:szCs w:val="16"/>
        </w:rPr>
      </w:pPr>
    </w:p>
    <w:p w:rsidR="00275CE3" w:rsidRDefault="00275CE3">
      <w:pPr>
        <w:widowControl w:val="0"/>
        <w:spacing w:after="0"/>
        <w:rPr>
          <w:rFonts w:ascii="Times New Roman" w:eastAsia="Times New Roman" w:hAnsi="Times New Roman" w:cs="Times New Roman"/>
          <w:sz w:val="16"/>
          <w:szCs w:val="16"/>
        </w:rPr>
      </w:pPr>
    </w:p>
    <w:p w:rsidR="00275CE3" w:rsidRDefault="00275CE3">
      <w:pPr>
        <w:widowControl w:val="0"/>
        <w:spacing w:after="0"/>
        <w:rPr>
          <w:rFonts w:ascii="Times New Roman" w:eastAsia="Times New Roman" w:hAnsi="Times New Roman" w:cs="Times New Roman"/>
          <w:sz w:val="16"/>
          <w:szCs w:val="16"/>
        </w:rPr>
      </w:pPr>
    </w:p>
    <w:p w:rsidR="007C24F5" w:rsidRDefault="007C24F5">
      <w:pPr>
        <w:widowControl w:val="0"/>
        <w:spacing w:after="0"/>
        <w:rPr>
          <w:rFonts w:ascii="Times New Roman" w:eastAsia="Times New Roman" w:hAnsi="Times New Roman" w:cs="Times New Roman"/>
          <w:sz w:val="20"/>
          <w:szCs w:val="20"/>
        </w:rPr>
      </w:pPr>
      <w:bookmarkStart w:id="7" w:name="_GoBack"/>
      <w:bookmarkEnd w:id="7"/>
    </w:p>
    <w:p w:rsidR="007C24F5" w:rsidRDefault="004F109A">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lastRenderedPageBreak/>
        <w:t>13</w:t>
      </w:r>
      <w:r w:rsidR="008D0259">
        <w:rPr>
          <w:rFonts w:ascii="Times New Roman" w:eastAsia="Times New Roman" w:hAnsi="Times New Roman" w:cs="Times New Roman"/>
          <w:sz w:val="20"/>
          <w:szCs w:val="20"/>
        </w:rPr>
        <w:t>.</w:t>
      </w:r>
      <w:r>
        <w:rPr>
          <w:rFonts w:ascii="Times New Roman" w:eastAsia="Times New Roman" w:hAnsi="Times New Roman" w:cs="Times New Roman"/>
          <w:sz w:val="20"/>
          <w:szCs w:val="20"/>
          <w:lang w:val="uk-UA"/>
        </w:rPr>
        <w:t>10</w:t>
      </w:r>
      <w:r w:rsidR="008D0259">
        <w:rPr>
          <w:rFonts w:ascii="Times New Roman" w:eastAsia="Times New Roman" w:hAnsi="Times New Roman" w:cs="Times New Roman"/>
          <w:sz w:val="20"/>
          <w:szCs w:val="20"/>
        </w:rPr>
        <w:t>.2025</w:t>
      </w:r>
    </w:p>
    <w:p w:rsidR="007C24F5" w:rsidRDefault="007C24F5">
      <w:pPr>
        <w:widowControl w:val="0"/>
        <w:spacing w:after="0"/>
        <w:rPr>
          <w:rFonts w:ascii="Times New Roman" w:eastAsia="Times New Roman" w:hAnsi="Times New Roman" w:cs="Times New Roman"/>
          <w:sz w:val="20"/>
          <w:szCs w:val="20"/>
        </w:rPr>
      </w:pPr>
    </w:p>
    <w:p w:rsidR="0095655B" w:rsidRPr="0095655B" w:rsidRDefault="0095655B" w:rsidP="0095655B">
      <w:pPr>
        <w:widowControl w:val="0"/>
        <w:spacing w:after="0"/>
        <w:jc w:val="center"/>
        <w:rPr>
          <w:rFonts w:ascii="Times New Roman" w:eastAsia="Times New Roman" w:hAnsi="Times New Roman" w:cs="Times New Roman"/>
          <w:b/>
          <w:sz w:val="20"/>
          <w:szCs w:val="20"/>
        </w:rPr>
      </w:pPr>
      <w:r w:rsidRPr="0095655B">
        <w:rPr>
          <w:rFonts w:ascii="Times New Roman" w:eastAsia="Times New Roman" w:hAnsi="Times New Roman" w:cs="Times New Roman"/>
          <w:b/>
          <w:sz w:val="20"/>
          <w:szCs w:val="20"/>
        </w:rPr>
        <w:t>INVITATION TO TENDER No. Q3-T359 RFP NP</w:t>
      </w:r>
    </w:p>
    <w:p w:rsidR="007C24F5" w:rsidRDefault="0095655B" w:rsidP="0095655B">
      <w:pPr>
        <w:widowControl w:val="0"/>
        <w:spacing w:after="0"/>
        <w:jc w:val="center"/>
        <w:rPr>
          <w:rFonts w:ascii="Times New Roman" w:eastAsia="Times New Roman" w:hAnsi="Times New Roman" w:cs="Times New Roman"/>
          <w:b/>
          <w:sz w:val="20"/>
          <w:szCs w:val="20"/>
        </w:rPr>
      </w:pPr>
      <w:r w:rsidRPr="0095655B">
        <w:rPr>
          <w:rFonts w:ascii="Times New Roman" w:eastAsia="Times New Roman" w:hAnsi="Times New Roman" w:cs="Times New Roman"/>
          <w:b/>
          <w:sz w:val="20"/>
          <w:szCs w:val="20"/>
        </w:rPr>
        <w:t>DATE AND TIME OF END OF BID ACCEPTANCE: October 2</w:t>
      </w:r>
      <w:r w:rsidR="00F97C9A">
        <w:rPr>
          <w:rFonts w:ascii="Times New Roman" w:eastAsia="Times New Roman" w:hAnsi="Times New Roman" w:cs="Times New Roman"/>
          <w:b/>
          <w:sz w:val="20"/>
          <w:szCs w:val="20"/>
          <w:lang w:val="uk-UA"/>
        </w:rPr>
        <w:t>0</w:t>
      </w:r>
      <w:r w:rsidRPr="0095655B">
        <w:rPr>
          <w:rFonts w:ascii="Times New Roman" w:eastAsia="Times New Roman" w:hAnsi="Times New Roman" w:cs="Times New Roman"/>
          <w:b/>
          <w:sz w:val="20"/>
          <w:szCs w:val="20"/>
        </w:rPr>
        <w:t>, 2025 – 11:59 Eastern European Time</w:t>
      </w:r>
    </w:p>
    <w:p w:rsidR="0095655B" w:rsidRDefault="0095655B" w:rsidP="0095655B">
      <w:pPr>
        <w:widowControl w:val="0"/>
        <w:spacing w:after="0"/>
        <w:jc w:val="center"/>
        <w:rPr>
          <w:rFonts w:ascii="Times New Roman" w:eastAsia="Times New Roman" w:hAnsi="Times New Roman" w:cs="Times New Roman"/>
          <w:sz w:val="20"/>
          <w:szCs w:val="20"/>
        </w:rPr>
      </w:pPr>
    </w:p>
    <w:p w:rsidR="007C24F5" w:rsidRDefault="0095655B" w:rsidP="0095655B">
      <w:pPr>
        <w:widowControl w:val="0"/>
        <w:spacing w:after="0"/>
        <w:ind w:firstLine="720"/>
        <w:rPr>
          <w:rFonts w:ascii="Times New Roman" w:eastAsia="Times New Roman" w:hAnsi="Times New Roman" w:cs="Times New Roman"/>
          <w:sz w:val="20"/>
          <w:szCs w:val="20"/>
        </w:rPr>
      </w:pPr>
      <w:r w:rsidRPr="0095655B">
        <w:rPr>
          <w:rFonts w:ascii="Times New Roman" w:eastAsia="Times New Roman" w:hAnsi="Times New Roman" w:cs="Times New Roman"/>
          <w:sz w:val="20"/>
          <w:szCs w:val="20"/>
        </w:rPr>
        <w:t>The Right to Protection Foundation invites you to participate in the tender for the procurement of mentoring support services for organizational development for civil society organizations</w:t>
      </w:r>
    </w:p>
    <w:p w:rsidR="0095655B" w:rsidRDefault="0095655B">
      <w:pPr>
        <w:widowControl w:val="0"/>
        <w:spacing w:after="0"/>
        <w:rPr>
          <w:rFonts w:ascii="Times New Roman" w:eastAsia="Times New Roman" w:hAnsi="Times New Roman" w:cs="Times New Roman"/>
          <w:sz w:val="20"/>
          <w:szCs w:val="20"/>
        </w:rPr>
      </w:pPr>
    </w:p>
    <w:p w:rsidR="0095655B" w:rsidRPr="0095655B" w:rsidRDefault="0095655B" w:rsidP="0095655B">
      <w:pPr>
        <w:widowControl w:val="0"/>
        <w:spacing w:after="0"/>
        <w:rPr>
          <w:rFonts w:ascii="Times New Roman" w:eastAsia="Times New Roman" w:hAnsi="Times New Roman" w:cs="Times New Roman"/>
          <w:b/>
          <w:sz w:val="20"/>
          <w:szCs w:val="20"/>
        </w:rPr>
      </w:pPr>
      <w:r w:rsidRPr="0095655B">
        <w:rPr>
          <w:rFonts w:ascii="Times New Roman" w:eastAsia="Times New Roman" w:hAnsi="Times New Roman" w:cs="Times New Roman"/>
          <w:b/>
          <w:sz w:val="20"/>
          <w:szCs w:val="20"/>
        </w:rPr>
        <w:t>Geography of project participants</w:t>
      </w:r>
      <w:r w:rsidRPr="0095655B">
        <w:rPr>
          <w:rFonts w:ascii="Times New Roman" w:eastAsia="Times New Roman" w:hAnsi="Times New Roman" w:cs="Times New Roman"/>
          <w:sz w:val="20"/>
          <w:szCs w:val="20"/>
        </w:rPr>
        <w:t>: Zaporizhia, Mykolaiv, Kherson, Dnipropetrovsk, Kyiv, Odesa, Lviv, Ivano-Frankivsk.</w:t>
      </w:r>
    </w:p>
    <w:p w:rsidR="0095655B" w:rsidRPr="0095655B" w:rsidRDefault="0095655B" w:rsidP="0095655B">
      <w:pPr>
        <w:widowControl w:val="0"/>
        <w:spacing w:after="0"/>
        <w:rPr>
          <w:rFonts w:ascii="Times New Roman" w:eastAsia="Times New Roman" w:hAnsi="Times New Roman" w:cs="Times New Roman"/>
          <w:sz w:val="20"/>
          <w:szCs w:val="20"/>
        </w:rPr>
      </w:pPr>
      <w:r w:rsidRPr="0095655B">
        <w:rPr>
          <w:rFonts w:ascii="Times New Roman" w:eastAsia="Times New Roman" w:hAnsi="Times New Roman" w:cs="Times New Roman"/>
          <w:b/>
          <w:sz w:val="20"/>
          <w:szCs w:val="20"/>
        </w:rPr>
        <w:t xml:space="preserve">Service provision format: </w:t>
      </w:r>
      <w:r w:rsidRPr="0095655B">
        <w:rPr>
          <w:rFonts w:ascii="Times New Roman" w:eastAsia="Times New Roman" w:hAnsi="Times New Roman" w:cs="Times New Roman"/>
          <w:sz w:val="20"/>
          <w:szCs w:val="20"/>
        </w:rPr>
        <w:t>hybrid (online/offline).</w:t>
      </w:r>
    </w:p>
    <w:p w:rsidR="007C24F5" w:rsidRDefault="0095655B">
      <w:pPr>
        <w:widowControl w:val="0"/>
        <w:spacing w:after="0"/>
        <w:rPr>
          <w:rFonts w:ascii="Times New Roman" w:eastAsia="Times New Roman" w:hAnsi="Times New Roman" w:cs="Times New Roman"/>
          <w:b/>
          <w:sz w:val="20"/>
          <w:szCs w:val="20"/>
        </w:rPr>
      </w:pPr>
      <w:r w:rsidRPr="0095655B">
        <w:rPr>
          <w:rFonts w:ascii="Times New Roman" w:eastAsia="Times New Roman" w:hAnsi="Times New Roman" w:cs="Times New Roman"/>
          <w:b/>
          <w:sz w:val="20"/>
          <w:szCs w:val="20"/>
        </w:rPr>
        <w:t xml:space="preserve">Service being purchased: </w:t>
      </w:r>
      <w:r w:rsidRPr="0095655B">
        <w:rPr>
          <w:rFonts w:ascii="Times New Roman" w:eastAsia="Times New Roman" w:hAnsi="Times New Roman" w:cs="Times New Roman"/>
          <w:sz w:val="20"/>
          <w:szCs w:val="20"/>
        </w:rPr>
        <w:t>mentoring support for organizational development of civil society organizations (hereinafter referred to as CSOs).</w:t>
      </w:r>
    </w:p>
    <w:p w:rsidR="0095655B" w:rsidRPr="0095655B" w:rsidRDefault="0095655B">
      <w:pPr>
        <w:widowControl w:val="0"/>
        <w:spacing w:after="0"/>
        <w:rPr>
          <w:rFonts w:ascii="Times New Roman" w:eastAsia="Times New Roman" w:hAnsi="Times New Roman" w:cs="Times New Roman"/>
          <w:b/>
          <w:sz w:val="20"/>
          <w:szCs w:val="20"/>
        </w:rPr>
      </w:pPr>
    </w:p>
    <w:p w:rsidR="0095655B" w:rsidRDefault="0095655B">
      <w:pPr>
        <w:widowControl w:val="0"/>
        <w:spacing w:after="0"/>
        <w:rPr>
          <w:rFonts w:ascii="Times New Roman" w:eastAsia="Times New Roman" w:hAnsi="Times New Roman" w:cs="Times New Roman"/>
          <w:sz w:val="20"/>
          <w:szCs w:val="20"/>
        </w:rPr>
      </w:pPr>
      <w:r w:rsidRPr="0095655B">
        <w:rPr>
          <w:rFonts w:ascii="Times New Roman" w:eastAsia="Times New Roman" w:hAnsi="Times New Roman" w:cs="Times New Roman"/>
          <w:b/>
          <w:sz w:val="20"/>
          <w:szCs w:val="20"/>
        </w:rPr>
        <w:t>Service provision format:</w:t>
      </w:r>
      <w:r w:rsidRPr="0095655B">
        <w:rPr>
          <w:rFonts w:ascii="Times New Roman" w:eastAsia="Times New Roman" w:hAnsi="Times New Roman" w:cs="Times New Roman"/>
          <w:sz w:val="20"/>
          <w:szCs w:val="20"/>
        </w:rPr>
        <w:t xml:space="preserve"> online, with the need for offline trips. Trips are carried out taking into account the current security situation and in agreement with the security department of the Right to Protection Foundation to the following regions: Zaporizhia, Mykolaiv, Kherson, Dnipropetrovsk, Kyiv, Odesa, Lviv, Ivano-Frankivsk.</w:t>
      </w:r>
    </w:p>
    <w:p w:rsidR="0095655B" w:rsidRDefault="0095655B">
      <w:pPr>
        <w:widowControl w:val="0"/>
        <w:spacing w:after="0"/>
        <w:rPr>
          <w:rFonts w:ascii="Times New Roman" w:eastAsia="Times New Roman" w:hAnsi="Times New Roman" w:cs="Times New Roman"/>
          <w:sz w:val="20"/>
          <w:szCs w:val="20"/>
        </w:rPr>
      </w:pPr>
    </w:p>
    <w:p w:rsidR="00650636" w:rsidRPr="00650636" w:rsidRDefault="00650636" w:rsidP="00650636">
      <w:pPr>
        <w:widowControl w:val="0"/>
        <w:spacing w:after="0"/>
        <w:rPr>
          <w:rFonts w:ascii="Times New Roman" w:eastAsia="Times New Roman" w:hAnsi="Times New Roman" w:cs="Times New Roman"/>
          <w:i/>
          <w:sz w:val="20"/>
          <w:szCs w:val="20"/>
          <w:u w:val="single"/>
        </w:rPr>
      </w:pPr>
      <w:r w:rsidRPr="00650636">
        <w:rPr>
          <w:rFonts w:ascii="Times New Roman" w:eastAsia="Times New Roman" w:hAnsi="Times New Roman" w:cs="Times New Roman"/>
          <w:i/>
          <w:sz w:val="20"/>
          <w:szCs w:val="20"/>
          <w:u w:val="single"/>
        </w:rPr>
        <w:t>A detailed list of tasks is specified in the “Terms of Reference” file, which is an integral part of this invitation.</w:t>
      </w:r>
      <w:r>
        <w:rPr>
          <w:rFonts w:ascii="Times New Roman" w:eastAsia="Times New Roman" w:hAnsi="Times New Roman" w:cs="Times New Roman"/>
          <w:i/>
          <w:sz w:val="20"/>
          <w:szCs w:val="20"/>
          <w:u w:val="single"/>
          <w:lang w:val="uk-UA"/>
        </w:rPr>
        <w:t xml:space="preserve"> </w:t>
      </w:r>
      <w:r w:rsidRPr="00650636">
        <w:rPr>
          <w:rFonts w:ascii="Times New Roman" w:eastAsia="Times New Roman" w:hAnsi="Times New Roman" w:cs="Times New Roman"/>
          <w:i/>
          <w:sz w:val="20"/>
          <w:szCs w:val="20"/>
          <w:u w:val="single"/>
        </w:rPr>
        <w:t>The requirements for the participant are given in the “Terms of Reference” file.</w:t>
      </w:r>
    </w:p>
    <w:p w:rsidR="00650636" w:rsidRDefault="00650636" w:rsidP="00650636">
      <w:pPr>
        <w:widowControl w:val="0"/>
        <w:spacing w:after="0"/>
        <w:rPr>
          <w:rFonts w:ascii="Times New Roman" w:eastAsia="Times New Roman" w:hAnsi="Times New Roman" w:cs="Times New Roman"/>
          <w:b/>
          <w:i/>
          <w:sz w:val="20"/>
          <w:szCs w:val="20"/>
          <w:u w:val="single"/>
        </w:rPr>
      </w:pPr>
      <w:r w:rsidRPr="00650636">
        <w:rPr>
          <w:rFonts w:ascii="Times New Roman" w:eastAsia="Times New Roman" w:hAnsi="Times New Roman" w:cs="Times New Roman"/>
          <w:b/>
          <w:i/>
          <w:sz w:val="20"/>
          <w:szCs w:val="20"/>
          <w:u w:val="single"/>
        </w:rPr>
        <w:t>For any questions regarding the Terms of Reference, please contact Olena Herus</w:t>
      </w:r>
      <w:r>
        <w:rPr>
          <w:rFonts w:ascii="Times New Roman" w:eastAsia="Times New Roman" w:hAnsi="Times New Roman" w:cs="Times New Roman"/>
          <w:b/>
          <w:i/>
          <w:sz w:val="20"/>
          <w:szCs w:val="20"/>
          <w:u w:val="single"/>
          <w:lang w:val="uk-UA"/>
        </w:rPr>
        <w:t xml:space="preserve"> </w:t>
      </w:r>
      <w:r w:rsidRPr="00650636">
        <w:rPr>
          <w:rFonts w:ascii="Times New Roman" w:eastAsia="Times New Roman" w:hAnsi="Times New Roman" w:cs="Times New Roman"/>
          <w:b/>
          <w:i/>
          <w:sz w:val="20"/>
          <w:szCs w:val="20"/>
          <w:u w:val="single"/>
        </w:rPr>
        <w:t xml:space="preserve"> </w:t>
      </w:r>
      <w:hyperlink r:id="rId9" w:history="1">
        <w:r w:rsidRPr="007961FE">
          <w:rPr>
            <w:rStyle w:val="ab"/>
            <w:rFonts w:ascii="Times New Roman" w:eastAsia="Times New Roman" w:hAnsi="Times New Roman" w:cs="Times New Roman"/>
            <w:b/>
            <w:i/>
            <w:sz w:val="20"/>
            <w:szCs w:val="20"/>
          </w:rPr>
          <w:t>o.herus@r2p.org.ua</w:t>
        </w:r>
      </w:hyperlink>
    </w:p>
    <w:p w:rsidR="00650636" w:rsidRDefault="00650636" w:rsidP="00650636">
      <w:pPr>
        <w:widowControl w:val="0"/>
        <w:spacing w:after="0"/>
        <w:rPr>
          <w:rFonts w:ascii="Times New Roman" w:eastAsia="Times New Roman" w:hAnsi="Times New Roman" w:cs="Times New Roman"/>
          <w:sz w:val="20"/>
          <w:szCs w:val="20"/>
        </w:rPr>
      </w:pPr>
    </w:p>
    <w:p w:rsidR="00650636" w:rsidRPr="00650636" w:rsidRDefault="00650636" w:rsidP="00650636">
      <w:pPr>
        <w:widowControl w:val="0"/>
        <w:spacing w:after="0"/>
        <w:rPr>
          <w:rFonts w:ascii="Times New Roman" w:eastAsia="Times New Roman" w:hAnsi="Times New Roman" w:cs="Times New Roman"/>
          <w:b/>
          <w:sz w:val="20"/>
          <w:szCs w:val="20"/>
        </w:rPr>
      </w:pPr>
      <w:r w:rsidRPr="00650636">
        <w:rPr>
          <w:rFonts w:ascii="Times New Roman" w:eastAsia="Times New Roman" w:hAnsi="Times New Roman" w:cs="Times New Roman"/>
          <w:b/>
          <w:sz w:val="20"/>
          <w:szCs w:val="20"/>
        </w:rPr>
        <w:t>Tender Information:</w:t>
      </w:r>
    </w:p>
    <w:p w:rsidR="00650636" w:rsidRPr="00650636" w:rsidRDefault="00650636" w:rsidP="00650636">
      <w:pPr>
        <w:widowControl w:val="0"/>
        <w:spacing w:after="0"/>
        <w:rPr>
          <w:rFonts w:ascii="Times New Roman" w:eastAsia="Times New Roman" w:hAnsi="Times New Roman" w:cs="Times New Roman"/>
          <w:sz w:val="20"/>
          <w:szCs w:val="20"/>
        </w:rPr>
      </w:pPr>
      <w:r w:rsidRPr="00650636">
        <w:rPr>
          <w:rFonts w:ascii="Times New Roman" w:eastAsia="Times New Roman" w:hAnsi="Times New Roman" w:cs="Times New Roman"/>
          <w:b/>
          <w:sz w:val="20"/>
          <w:szCs w:val="20"/>
        </w:rPr>
        <w:t>Service Period:</w:t>
      </w:r>
      <w:r w:rsidRPr="00650636">
        <w:rPr>
          <w:rFonts w:ascii="Times New Roman" w:eastAsia="Times New Roman" w:hAnsi="Times New Roman" w:cs="Times New Roman"/>
          <w:sz w:val="20"/>
          <w:szCs w:val="20"/>
        </w:rPr>
        <w:t xml:space="preserve"> November 2025 - June 2026 </w:t>
      </w:r>
    </w:p>
    <w:p w:rsidR="00650636" w:rsidRDefault="00650636" w:rsidP="00650636">
      <w:pPr>
        <w:widowControl w:val="0"/>
        <w:spacing w:after="0"/>
        <w:rPr>
          <w:rFonts w:ascii="Times New Roman" w:eastAsia="Times New Roman" w:hAnsi="Times New Roman" w:cs="Times New Roman"/>
          <w:sz w:val="20"/>
          <w:szCs w:val="20"/>
        </w:rPr>
      </w:pPr>
      <w:r w:rsidRPr="00650636">
        <w:rPr>
          <w:rFonts w:ascii="Times New Roman" w:eastAsia="Times New Roman" w:hAnsi="Times New Roman" w:cs="Times New Roman"/>
          <w:b/>
          <w:sz w:val="20"/>
          <w:szCs w:val="20"/>
        </w:rPr>
        <w:t>Number of Service Providers:</w:t>
      </w:r>
      <w:r w:rsidRPr="00650636">
        <w:rPr>
          <w:rFonts w:ascii="Times New Roman" w:eastAsia="Times New Roman" w:hAnsi="Times New Roman" w:cs="Times New Roman"/>
          <w:sz w:val="20"/>
          <w:szCs w:val="20"/>
        </w:rPr>
        <w:t xml:space="preserve"> Up to 6 winners will be selected under this tender.</w:t>
      </w:r>
    </w:p>
    <w:p w:rsidR="00650636" w:rsidRDefault="00650636" w:rsidP="00650636">
      <w:pPr>
        <w:widowControl w:val="0"/>
        <w:spacing w:after="0"/>
        <w:rPr>
          <w:rFonts w:ascii="Times New Roman" w:eastAsia="Times New Roman" w:hAnsi="Times New Roman" w:cs="Times New Roman"/>
          <w:sz w:val="20"/>
          <w:szCs w:val="20"/>
        </w:rPr>
      </w:pPr>
    </w:p>
    <w:p w:rsidR="00650636" w:rsidRDefault="00650636" w:rsidP="00650636">
      <w:pPr>
        <w:widowControl w:val="0"/>
        <w:spacing w:after="0"/>
        <w:rPr>
          <w:rFonts w:ascii="Times New Roman" w:eastAsia="Times New Roman" w:hAnsi="Times New Roman" w:cs="Times New Roman"/>
          <w:sz w:val="20"/>
          <w:szCs w:val="20"/>
        </w:rPr>
      </w:pPr>
    </w:p>
    <w:p w:rsidR="00650636" w:rsidRDefault="00650636" w:rsidP="00650636">
      <w:pPr>
        <w:widowControl w:val="0"/>
        <w:spacing w:after="0"/>
        <w:rPr>
          <w:rFonts w:ascii="Times New Roman" w:eastAsia="Times New Roman" w:hAnsi="Times New Roman" w:cs="Times New Roman"/>
          <w:sz w:val="20"/>
          <w:szCs w:val="20"/>
        </w:rPr>
      </w:pPr>
      <w:r w:rsidRPr="00650636">
        <w:rPr>
          <w:rFonts w:ascii="Times New Roman" w:eastAsia="Times New Roman" w:hAnsi="Times New Roman" w:cs="Times New Roman"/>
          <w:b/>
          <w:sz w:val="20"/>
          <w:szCs w:val="20"/>
        </w:rPr>
        <w:t>Number of CSOs to work with:</w:t>
      </w:r>
      <w:r w:rsidRPr="00650636">
        <w:rPr>
          <w:rFonts w:ascii="Times New Roman" w:eastAsia="Times New Roman" w:hAnsi="Times New Roman" w:cs="Times New Roman"/>
          <w:sz w:val="20"/>
          <w:szCs w:val="20"/>
        </w:rPr>
        <w:t xml:space="preserve"> The project envisages providing advisory and mentoring support to 25-30 civil society organizations (CSOs). It is expected that one mentor will accompany up to 6 CSOs during the specified project period.</w:t>
      </w:r>
    </w:p>
    <w:p w:rsidR="00650636" w:rsidRDefault="00650636" w:rsidP="00650636">
      <w:pPr>
        <w:widowControl w:val="0"/>
        <w:spacing w:after="0"/>
        <w:rPr>
          <w:rFonts w:ascii="Times New Roman" w:eastAsia="Times New Roman" w:hAnsi="Times New Roman" w:cs="Times New Roman"/>
          <w:sz w:val="20"/>
          <w:szCs w:val="20"/>
        </w:rPr>
      </w:pPr>
    </w:p>
    <w:p w:rsidR="00650636" w:rsidRDefault="00650636" w:rsidP="00650636">
      <w:pPr>
        <w:widowControl w:val="0"/>
        <w:spacing w:after="0"/>
        <w:rPr>
          <w:rFonts w:ascii="Times New Roman" w:eastAsia="Times New Roman" w:hAnsi="Times New Roman" w:cs="Times New Roman"/>
          <w:sz w:val="20"/>
          <w:szCs w:val="20"/>
        </w:rPr>
      </w:pPr>
      <w:r w:rsidRPr="00650636">
        <w:rPr>
          <w:rFonts w:ascii="Times New Roman" w:eastAsia="Times New Roman" w:hAnsi="Times New Roman" w:cs="Times New Roman"/>
          <w:sz w:val="20"/>
          <w:szCs w:val="20"/>
        </w:rPr>
        <w:t>Providing mentoring support involves an online work format and mandatory offline consultations with civil society organizations directly in the regions of their activities.</w:t>
      </w:r>
      <w:r w:rsidRPr="00650636">
        <w:t xml:space="preserve"> </w:t>
      </w:r>
      <w:r w:rsidRPr="00650636">
        <w:rPr>
          <w:rFonts w:ascii="Times New Roman" w:eastAsia="Times New Roman" w:hAnsi="Times New Roman" w:cs="Times New Roman"/>
          <w:sz w:val="20"/>
          <w:szCs w:val="20"/>
        </w:rPr>
        <w:t>The consultant is required to travel to the location of the CSO for the purpose of conducting face-to-face meetings, analyzing organizational capacity and providing personalized recommendations, as well as conducting networking events, exchanging experiences, etc.</w:t>
      </w:r>
    </w:p>
    <w:p w:rsidR="00650636" w:rsidRDefault="00650636" w:rsidP="00650636">
      <w:pPr>
        <w:widowControl w:val="0"/>
        <w:spacing w:after="0"/>
        <w:rPr>
          <w:rFonts w:ascii="Times New Roman" w:eastAsia="Times New Roman" w:hAnsi="Times New Roman" w:cs="Times New Roman"/>
          <w:sz w:val="20"/>
          <w:szCs w:val="20"/>
        </w:rPr>
      </w:pPr>
    </w:p>
    <w:p w:rsidR="00650636" w:rsidRDefault="00650636" w:rsidP="00650636">
      <w:pPr>
        <w:widowControl w:val="0"/>
        <w:spacing w:after="0"/>
        <w:rPr>
          <w:rFonts w:ascii="Times New Roman" w:eastAsia="Times New Roman" w:hAnsi="Times New Roman" w:cs="Times New Roman"/>
          <w:sz w:val="20"/>
          <w:szCs w:val="20"/>
        </w:rPr>
      </w:pPr>
      <w:r w:rsidRPr="00650636">
        <w:rPr>
          <w:rFonts w:ascii="Times New Roman" w:eastAsia="Times New Roman" w:hAnsi="Times New Roman" w:cs="Times New Roman"/>
          <w:b/>
          <w:sz w:val="20"/>
          <w:szCs w:val="20"/>
        </w:rPr>
        <w:t>Maximum involvement of one service provider:</w:t>
      </w:r>
      <w:r w:rsidRPr="00650636">
        <w:rPr>
          <w:rFonts w:ascii="Times New Roman" w:eastAsia="Times New Roman" w:hAnsi="Times New Roman" w:cs="Times New Roman"/>
          <w:sz w:val="20"/>
          <w:szCs w:val="20"/>
        </w:rPr>
        <w:t xml:space="preserve"> up to 189 calendar days, where 1 day should not exceed 8 hours of working time, approximate involvement of 1512 hours. Payment will be made upon the provision of services in accordance with the time spent on providing services report with hourly recording of task completion.</w:t>
      </w:r>
    </w:p>
    <w:p w:rsidR="00650636" w:rsidRDefault="00650636" w:rsidP="00650636">
      <w:pPr>
        <w:widowControl w:val="0"/>
        <w:spacing w:after="0"/>
        <w:rPr>
          <w:rFonts w:ascii="Times New Roman" w:eastAsia="Times New Roman" w:hAnsi="Times New Roman" w:cs="Times New Roman"/>
          <w:sz w:val="20"/>
          <w:szCs w:val="20"/>
        </w:rPr>
      </w:pPr>
    </w:p>
    <w:p w:rsidR="007C24F5" w:rsidRDefault="008D0259" w:rsidP="00650636">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customer reserves the right to change the scope of services. The scope of services is determined jointly with the project manager of the Right to Protection Foundation.</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Fund has the right to accept or reject any offer or cancel the tender at any time before concluding a contract with the supplier and is not liable for this.</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participant may contact the Fund at any time, but no later than 2 (two) days before the deadline for submitting tender offers, for clarifications or clarifications regarding the subject of the procurement by sending a letter with a request to the e-mail address: </w:t>
      </w:r>
      <w:r>
        <w:rPr>
          <w:rFonts w:ascii="Times New Roman" w:eastAsia="Times New Roman" w:hAnsi="Times New Roman" w:cs="Times New Roman"/>
          <w:b/>
          <w:sz w:val="20"/>
          <w:szCs w:val="20"/>
        </w:rPr>
        <w:t>tender@r2p.org.ua</w:t>
      </w:r>
    </w:p>
    <w:p w:rsidR="00650636" w:rsidRDefault="008D0259">
      <w:pPr>
        <w:widowControl w:val="0"/>
        <w:spacing w:after="0"/>
        <w:rPr>
          <w:rFonts w:ascii="Times New Roman" w:eastAsia="Times New Roman" w:hAnsi="Times New Roman" w:cs="Times New Roman"/>
          <w:b/>
          <w:i/>
          <w:sz w:val="20"/>
          <w:szCs w:val="20"/>
          <w:u w:val="single"/>
        </w:rPr>
      </w:pPr>
      <w:r>
        <w:rPr>
          <w:rFonts w:ascii="Times New Roman" w:eastAsia="Times New Roman" w:hAnsi="Times New Roman" w:cs="Times New Roman"/>
          <w:sz w:val="20"/>
          <w:szCs w:val="20"/>
        </w:rPr>
        <w:t xml:space="preserve">For detailed information on the terms of reference, please contact </w:t>
      </w:r>
      <w:r w:rsidR="00650636" w:rsidRPr="00650636">
        <w:rPr>
          <w:rFonts w:ascii="Times New Roman" w:eastAsia="Times New Roman" w:hAnsi="Times New Roman" w:cs="Times New Roman"/>
          <w:b/>
          <w:i/>
          <w:sz w:val="20"/>
          <w:szCs w:val="20"/>
          <w:u w:val="single"/>
        </w:rPr>
        <w:t>Olena Herus</w:t>
      </w:r>
      <w:r w:rsidR="00650636">
        <w:rPr>
          <w:rFonts w:ascii="Times New Roman" w:eastAsia="Times New Roman" w:hAnsi="Times New Roman" w:cs="Times New Roman"/>
          <w:b/>
          <w:i/>
          <w:sz w:val="20"/>
          <w:szCs w:val="20"/>
          <w:u w:val="single"/>
          <w:lang w:val="uk-UA"/>
        </w:rPr>
        <w:t xml:space="preserve"> </w:t>
      </w:r>
      <w:r w:rsidR="00650636" w:rsidRPr="00650636">
        <w:rPr>
          <w:rFonts w:ascii="Times New Roman" w:eastAsia="Times New Roman" w:hAnsi="Times New Roman" w:cs="Times New Roman"/>
          <w:b/>
          <w:i/>
          <w:sz w:val="20"/>
          <w:szCs w:val="20"/>
          <w:u w:val="single"/>
        </w:rPr>
        <w:t xml:space="preserve"> </w:t>
      </w:r>
      <w:hyperlink r:id="rId10" w:history="1">
        <w:r w:rsidR="00650636" w:rsidRPr="007961FE">
          <w:rPr>
            <w:rStyle w:val="ab"/>
            <w:rFonts w:ascii="Times New Roman" w:eastAsia="Times New Roman" w:hAnsi="Times New Roman" w:cs="Times New Roman"/>
            <w:b/>
            <w:i/>
            <w:sz w:val="20"/>
            <w:szCs w:val="20"/>
          </w:rPr>
          <w:t>o.herus@r2p.org.ua</w:t>
        </w:r>
      </w:hyperlink>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questions about preparing and submitting a proposal, please contact Kristina Yachnyk </w:t>
      </w:r>
      <w:r>
        <w:rPr>
          <w:rFonts w:ascii="Times New Roman" w:eastAsia="Times New Roman" w:hAnsi="Times New Roman" w:cs="Times New Roman"/>
          <w:b/>
          <w:color w:val="0000FF"/>
          <w:sz w:val="20"/>
          <w:szCs w:val="20"/>
        </w:rPr>
        <w:t>k.yachnyk@r2p.org.ua</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participant must not be on the sanctions lists of Ukraine, the EU, the USA, Canada, Japan, or the UK.</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participant must not be in the process of terminating the activities of an LLC or individual entrepreneur.</w:t>
      </w:r>
    </w:p>
    <w:p w:rsidR="007C24F5" w:rsidRDefault="007C24F5">
      <w:pPr>
        <w:widowControl w:val="0"/>
        <w:spacing w:after="0"/>
        <w:rPr>
          <w:rFonts w:ascii="Times New Roman" w:eastAsia="Times New Roman" w:hAnsi="Times New Roman" w:cs="Times New Roman"/>
          <w:b/>
          <w:sz w:val="20"/>
          <w:szCs w:val="20"/>
        </w:rPr>
      </w:pPr>
    </w:p>
    <w:p w:rsidR="007C24F5" w:rsidRDefault="008D0259">
      <w:pPr>
        <w:widowControl w:val="0"/>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The requirements for submitting a technical proposal are specified in the “Terms of Reference” file, which is an integral part of this invitation.</w:t>
      </w:r>
    </w:p>
    <w:p w:rsidR="007C24F5" w:rsidRDefault="007C24F5">
      <w:pPr>
        <w:widowControl w:val="0"/>
        <w:spacing w:after="0"/>
        <w:rPr>
          <w:rFonts w:ascii="Times New Roman" w:eastAsia="Times New Roman" w:hAnsi="Times New Roman" w:cs="Times New Roman"/>
          <w:b/>
          <w:sz w:val="20"/>
          <w:szCs w:val="20"/>
        </w:rPr>
      </w:pPr>
    </w:p>
    <w:p w:rsidR="007C24F5" w:rsidRDefault="008D0259">
      <w:pPr>
        <w:widowControl w:val="0"/>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Your financial proposal must be submitted in accordance with the Financial Proposal Form (Annex B).</w:t>
      </w:r>
    </w:p>
    <w:p w:rsidR="007C24F5" w:rsidRDefault="008D0259">
      <w:pPr>
        <w:widowControl w:val="0"/>
        <w:spacing w:after="0"/>
        <w:rPr>
          <w:rFonts w:ascii="Times New Roman" w:eastAsia="Times New Roman" w:hAnsi="Times New Roman" w:cs="Times New Roman"/>
          <w:i/>
          <w:sz w:val="20"/>
          <w:szCs w:val="20"/>
        </w:rPr>
      </w:pPr>
      <w:r>
        <w:rPr>
          <w:rFonts w:ascii="Times New Roman" w:eastAsia="Times New Roman" w:hAnsi="Times New Roman" w:cs="Times New Roman"/>
          <w:i/>
          <w:sz w:val="20"/>
          <w:szCs w:val="20"/>
        </w:rPr>
        <w:t>The price proposal must be submitted in the prescribed form using Ukrainian hryvnia as the currency. The Participant independently determines the price for the services it proposes to provide under the Procurement Agreement. Additional services and costs that have not been agreed and provided for in the Agreement will not be paid.</w:t>
      </w:r>
    </w:p>
    <w:p w:rsidR="00F97C9A" w:rsidRDefault="00F97C9A">
      <w:pPr>
        <w:widowControl w:val="0"/>
        <w:spacing w:after="0"/>
        <w:rPr>
          <w:rFonts w:ascii="Times New Roman" w:eastAsia="Times New Roman" w:hAnsi="Times New Roman" w:cs="Times New Roman"/>
          <w:i/>
          <w:sz w:val="20"/>
          <w:szCs w:val="20"/>
        </w:rPr>
      </w:pPr>
    </w:p>
    <w:p w:rsidR="00275CE3" w:rsidRDefault="00F97C9A">
      <w:pPr>
        <w:widowControl w:val="0"/>
        <w:spacing w:after="0"/>
        <w:rPr>
          <w:rFonts w:ascii="Times New Roman" w:eastAsia="Times New Roman" w:hAnsi="Times New Roman" w:cs="Times New Roman"/>
          <w:b/>
          <w:color w:val="0000CC"/>
          <w:sz w:val="26"/>
          <w:szCs w:val="26"/>
        </w:rPr>
      </w:pPr>
      <w:r w:rsidRPr="00F97C9A">
        <w:rPr>
          <w:rFonts w:ascii="Times New Roman" w:eastAsia="Times New Roman" w:hAnsi="Times New Roman" w:cs="Times New Roman"/>
          <w:b/>
          <w:color w:val="0000CC"/>
          <w:sz w:val="26"/>
          <w:szCs w:val="26"/>
        </w:rPr>
        <w:t>The proposal must be sent separately in the form of two emails:</w:t>
      </w:r>
    </w:p>
    <w:p w:rsidR="00F97C9A" w:rsidRDefault="00F97C9A">
      <w:pPr>
        <w:widowControl w:val="0"/>
        <w:spacing w:after="0"/>
        <w:rPr>
          <w:rFonts w:ascii="Times New Roman" w:eastAsia="Times New Roman" w:hAnsi="Times New Roman" w:cs="Times New Roman"/>
          <w:b/>
          <w:i/>
          <w:color w:val="FF0000"/>
        </w:rPr>
      </w:pPr>
    </w:p>
    <w:p w:rsidR="00275CE3" w:rsidRDefault="00275CE3">
      <w:pPr>
        <w:widowControl w:val="0"/>
        <w:spacing w:after="0"/>
        <w:rPr>
          <w:rFonts w:ascii="Times New Roman" w:eastAsia="Times New Roman" w:hAnsi="Times New Roman" w:cs="Times New Roman"/>
          <w:b/>
          <w:i/>
          <w:color w:val="FF0000"/>
        </w:rPr>
      </w:pPr>
      <w:r w:rsidRPr="00275CE3">
        <w:rPr>
          <w:rFonts w:ascii="Times New Roman" w:eastAsia="Times New Roman" w:hAnsi="Times New Roman" w:cs="Times New Roman"/>
          <w:b/>
          <w:i/>
          <w:color w:val="FF0000"/>
        </w:rPr>
        <w:t>1 sheet titled "Technical Proposal for Tender No. Q3-T359-RFP NP" must contain the completed Appendix A (scanned and excel) and the documents specified in the appendix. Do not submit financial information in the Technical Part.</w:t>
      </w:r>
    </w:p>
    <w:p w:rsidR="00275CE3" w:rsidRDefault="00275CE3">
      <w:pPr>
        <w:widowControl w:val="0"/>
        <w:spacing w:after="0"/>
        <w:rPr>
          <w:rFonts w:ascii="Times New Roman" w:eastAsia="Times New Roman" w:hAnsi="Times New Roman" w:cs="Times New Roman"/>
          <w:b/>
          <w:i/>
          <w:color w:val="FF0000"/>
        </w:rPr>
      </w:pPr>
    </w:p>
    <w:p w:rsidR="007C24F5" w:rsidRDefault="008D0259">
      <w:pPr>
        <w:widowControl w:val="0"/>
        <w:spacing w:after="0"/>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2 letter with the title “Financial proposal for tender </w:t>
      </w:r>
      <w:r w:rsidR="00275CE3" w:rsidRPr="00275CE3">
        <w:rPr>
          <w:rFonts w:ascii="Times New Roman" w:eastAsia="Times New Roman" w:hAnsi="Times New Roman" w:cs="Times New Roman"/>
          <w:b/>
          <w:i/>
          <w:color w:val="FF0000"/>
        </w:rPr>
        <w:t xml:space="preserve">No </w:t>
      </w:r>
      <w:r w:rsidR="00275CE3">
        <w:rPr>
          <w:rFonts w:ascii="Times New Roman" w:eastAsia="Times New Roman" w:hAnsi="Times New Roman" w:cs="Times New Roman"/>
          <w:b/>
          <w:i/>
          <w:color w:val="FF0000"/>
          <w:lang w:val="uk-UA"/>
        </w:rPr>
        <w:t xml:space="preserve"> </w:t>
      </w:r>
      <w:r w:rsidR="00275CE3" w:rsidRPr="00275CE3">
        <w:rPr>
          <w:rFonts w:ascii="Times New Roman" w:eastAsia="Times New Roman" w:hAnsi="Times New Roman" w:cs="Times New Roman"/>
          <w:b/>
          <w:i/>
          <w:color w:val="FF0000"/>
        </w:rPr>
        <w:t>Q3-T359-RFP NP"</w:t>
      </w:r>
      <w:r>
        <w:rPr>
          <w:rFonts w:ascii="Times New Roman" w:eastAsia="Times New Roman" w:hAnsi="Times New Roman" w:cs="Times New Roman"/>
          <w:b/>
          <w:i/>
          <w:color w:val="FF0000"/>
        </w:rPr>
        <w:t>.__” must contain the completed Appendix B (scanned and excel).</w:t>
      </w:r>
    </w:p>
    <w:p w:rsidR="007C24F5" w:rsidRDefault="007C24F5">
      <w:pPr>
        <w:widowControl w:val="0"/>
        <w:spacing w:after="0"/>
        <w:rPr>
          <w:rFonts w:ascii="Times New Roman" w:eastAsia="Times New Roman" w:hAnsi="Times New Roman" w:cs="Times New Roman"/>
          <w:b/>
          <w:color w:val="0000CC"/>
          <w:sz w:val="26"/>
          <w:szCs w:val="26"/>
        </w:rPr>
      </w:pPr>
    </w:p>
    <w:p w:rsidR="00275CE3" w:rsidRDefault="00275CE3">
      <w:pPr>
        <w:widowControl w:val="0"/>
        <w:spacing w:after="0"/>
        <w:rPr>
          <w:rFonts w:ascii="Times New Roman" w:eastAsia="Times New Roman" w:hAnsi="Times New Roman" w:cs="Times New Roman"/>
          <w:b/>
          <w:color w:val="0000CC"/>
          <w:sz w:val="26"/>
          <w:szCs w:val="26"/>
        </w:rPr>
      </w:pPr>
      <w:r w:rsidRPr="00275CE3">
        <w:rPr>
          <w:rFonts w:ascii="Times New Roman" w:eastAsia="Times New Roman" w:hAnsi="Times New Roman" w:cs="Times New Roman"/>
          <w:b/>
          <w:color w:val="0000CC"/>
          <w:sz w:val="26"/>
          <w:szCs w:val="26"/>
        </w:rPr>
        <w:t>Please send your proposal to tender@r2p.org.ua no later than 11:59, October 20, 2025.</w:t>
      </w:r>
    </w:p>
    <w:p w:rsidR="00275CE3" w:rsidRDefault="00275CE3">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Proposals received later or to a different address will not be accepted for consideration.</w:t>
      </w:r>
    </w:p>
    <w:p w:rsidR="007C24F5" w:rsidRDefault="007C24F5">
      <w:pPr>
        <w:widowControl w:val="0"/>
        <w:spacing w:after="0"/>
        <w:rPr>
          <w:rFonts w:ascii="Times New Roman" w:eastAsia="Times New Roman" w:hAnsi="Times New Roman" w:cs="Times New Roman"/>
          <w:b/>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Evaluation of the offer</w:t>
      </w:r>
      <w:r>
        <w:rPr>
          <w:rFonts w:ascii="Times New Roman" w:eastAsia="Times New Roman" w:hAnsi="Times New Roman" w:cs="Times New Roman"/>
          <w:sz w:val="20"/>
          <w:szCs w:val="20"/>
        </w:rPr>
        <w:t>:</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Proposals will be evaluated in 3 stages:</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 Compliance with the requirements: participants who do not meet the requirements specified in the «Terms of reference» will not be considered by the tender committee.</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 Evaluation of the technical proposal: points for the technical Proposal will be calculated according to the percentage distribution of the evaluation criteria (specified in the «Terms of reference»). The maximum number of points for a technical proposal is 70. The threshold for accepting a proposal as technically appropriate will be 40 points.</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Evaluation of the financial proposal: The financial component will be analyzed only for those suppliers who have passed the technical evaluation and scored a minimum passing score (40).</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financial proposal will be evaluated according to the percentage distribution: 30% of the total evaluation (maximum 30 points). The maximum number of points will be assigned to the lowest price offer based on the results of comparison with other firms. All other bids will be awarded points in inverse proportion to the lowest bid.</w:t>
      </w: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For example: (the lower the price, the higher the score) according to the formula: (lowest price offer)/(your price offer)*30</w:t>
      </w: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technical component of a detailed proposal can receive a maximum of 70 points, the financial component - 30 points.</w:t>
      </w:r>
    </w:p>
    <w:p w:rsidR="007C24F5" w:rsidRDefault="007C24F5">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Consideration and evaluation of competitive applications will be carried out by the Committee within 7 calendar days after the date of completion of the collection of proposals. The results of the competition will be announced separately.</w:t>
      </w: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CF "Right to Protection" may, at its own discretion, extend the deadline for submission of tender proposals, notifying the invited tender participants at the same time. The extension of the deadline may be accompanied by amendments to the documents on the invitation to participate in the tender, prepared by BF "Right to Defense" on its own initiative or in response to a request for clarification sent by a possible supplier.</w:t>
      </w:r>
    </w:p>
    <w:p w:rsidR="007C24F5" w:rsidRDefault="007C24F5">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Thank you for your cooperation! </w:t>
      </w: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Sincerely,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President Oleksandr Galkin</w:t>
      </w:r>
    </w:p>
    <w:p w:rsidR="007C24F5" w:rsidRDefault="007C24F5">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275CE3" w:rsidRDefault="00275CE3">
      <w:pPr>
        <w:widowControl w:val="0"/>
        <w:spacing w:after="0"/>
        <w:rPr>
          <w:rFonts w:ascii="Times New Roman" w:eastAsia="Times New Roman" w:hAnsi="Times New Roman" w:cs="Times New Roman"/>
          <w:sz w:val="20"/>
          <w:szCs w:val="20"/>
        </w:rPr>
      </w:pPr>
    </w:p>
    <w:p w:rsidR="00275CE3" w:rsidRDefault="00275CE3">
      <w:pPr>
        <w:widowControl w:val="0"/>
        <w:spacing w:after="0"/>
        <w:rPr>
          <w:rFonts w:ascii="Times New Roman" w:eastAsia="Times New Roman" w:hAnsi="Times New Roman" w:cs="Times New Roman"/>
          <w:sz w:val="20"/>
          <w:szCs w:val="20"/>
        </w:rPr>
      </w:pPr>
    </w:p>
    <w:p w:rsidR="00275CE3" w:rsidRDefault="00275CE3">
      <w:pPr>
        <w:widowControl w:val="0"/>
        <w:spacing w:after="0"/>
        <w:rPr>
          <w:rFonts w:ascii="Times New Roman" w:eastAsia="Times New Roman" w:hAnsi="Times New Roman" w:cs="Times New Roman"/>
          <w:sz w:val="20"/>
          <w:szCs w:val="20"/>
        </w:rPr>
      </w:pPr>
      <w:r w:rsidRPr="00275CE3">
        <w:rPr>
          <w:rFonts w:ascii="Times New Roman" w:eastAsia="Times New Roman" w:hAnsi="Times New Roman" w:cs="Times New Roman"/>
          <w:sz w:val="20"/>
          <w:szCs w:val="20"/>
        </w:rPr>
        <w:t xml:space="preserve">Tender documentation approved: </w:t>
      </w:r>
    </w:p>
    <w:p w:rsidR="00F97C9A" w:rsidRDefault="00F97C9A">
      <w:pPr>
        <w:widowControl w:val="0"/>
        <w:spacing w:after="0"/>
        <w:rPr>
          <w:rFonts w:ascii="Times New Roman" w:eastAsia="Times New Roman" w:hAnsi="Times New Roman" w:cs="Times New Roman"/>
          <w:sz w:val="20"/>
          <w:szCs w:val="20"/>
        </w:rPr>
      </w:pPr>
    </w:p>
    <w:p w:rsidR="00275CE3" w:rsidRDefault="00F97C9A">
      <w:pPr>
        <w:widowControl w:val="0"/>
        <w:spacing w:after="0"/>
        <w:rPr>
          <w:rFonts w:ascii="Times New Roman" w:eastAsia="Times New Roman" w:hAnsi="Times New Roman" w:cs="Times New Roman"/>
          <w:sz w:val="20"/>
          <w:szCs w:val="20"/>
        </w:rPr>
      </w:pPr>
      <w:r w:rsidRPr="00F97C9A">
        <w:rPr>
          <w:rFonts w:ascii="Times New Roman" w:eastAsia="Times New Roman" w:hAnsi="Times New Roman" w:cs="Times New Roman"/>
          <w:sz w:val="20"/>
          <w:szCs w:val="20"/>
        </w:rPr>
        <w:t xml:space="preserve">Purchasing Manager </w:t>
      </w:r>
      <w:r>
        <w:rPr>
          <w:rFonts w:ascii="Times New Roman" w:eastAsia="Times New Roman" w:hAnsi="Times New Roman" w:cs="Times New Roman"/>
          <w:sz w:val="20"/>
          <w:szCs w:val="20"/>
          <w:lang w:val="uk-UA"/>
        </w:rPr>
        <w:t xml:space="preserve">                                                                                                                             </w:t>
      </w:r>
      <w:r w:rsidRPr="00F97C9A">
        <w:rPr>
          <w:rFonts w:ascii="Times New Roman" w:eastAsia="Times New Roman" w:hAnsi="Times New Roman" w:cs="Times New Roman"/>
          <w:sz w:val="20"/>
          <w:szCs w:val="20"/>
        </w:rPr>
        <w:t>Korobova K.M.</w:t>
      </w:r>
    </w:p>
    <w:p w:rsidR="00275CE3" w:rsidRDefault="00275CE3">
      <w:pPr>
        <w:widowControl w:val="0"/>
        <w:spacing w:after="0"/>
        <w:rPr>
          <w:rFonts w:ascii="Times New Roman" w:eastAsia="Times New Roman" w:hAnsi="Times New Roman" w:cs="Times New Roman"/>
          <w:sz w:val="20"/>
          <w:szCs w:val="20"/>
        </w:rPr>
      </w:pPr>
    </w:p>
    <w:p w:rsidR="00275CE3" w:rsidRDefault="00275CE3">
      <w:pPr>
        <w:widowControl w:val="0"/>
        <w:spacing w:after="0"/>
        <w:rPr>
          <w:rFonts w:ascii="Times New Roman" w:eastAsia="Times New Roman" w:hAnsi="Times New Roman" w:cs="Times New Roman"/>
          <w:sz w:val="20"/>
          <w:szCs w:val="20"/>
        </w:rPr>
      </w:pPr>
    </w:p>
    <w:p w:rsidR="007C24F5" w:rsidRDefault="007C24F5">
      <w:pPr>
        <w:widowControl w:val="0"/>
        <w:spacing w:after="0"/>
        <w:rPr>
          <w:rFonts w:ascii="Times New Roman" w:eastAsia="Times New Roman" w:hAnsi="Times New Roman" w:cs="Times New Roman"/>
          <w:sz w:val="20"/>
          <w:szCs w:val="20"/>
        </w:rPr>
      </w:pPr>
    </w:p>
    <w:p w:rsidR="007C24F5" w:rsidRDefault="008D0259">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Charitable organization "Right to Protection" makes efforts to prevent, detect and take measures against all cases of fraud and abuse. The confidential hotline for combating fraud and abuse is available to all participants of competitive bidding, suspicious and fraudulent actions should be reported to the mail: complaint@r2p.org.ua or by phone: +380 99 217 58 95 "hotline" for complaints BF Pravo na Zahyst implements a policy of zero tolerance regarding gifts and tokens of appreciation. Thus, we urge suppliers not to send gifts or show other signs of gratitude to the employees of the Foundation. Bidders who believe that during the process of submitting, evaluating proposals or awarding a contract, the Fund's representatives committed discriminatory violations, fraud, unscrupulous actions, or abuse took place, can file a complaint by e-mail: complaint@r2p.org.ua or by tel: +380 99 217 58 95 "hotline" for complaints.</w:t>
      </w:r>
    </w:p>
    <w:p w:rsidR="007C24F5" w:rsidRDefault="007C24F5">
      <w:pPr>
        <w:widowControl w:val="0"/>
        <w:spacing w:after="0"/>
        <w:rPr>
          <w:rFonts w:ascii="Times New Roman" w:eastAsia="Times New Roman" w:hAnsi="Times New Roman" w:cs="Times New Roman"/>
          <w:sz w:val="16"/>
          <w:szCs w:val="16"/>
        </w:rPr>
      </w:pPr>
    </w:p>
    <w:p w:rsidR="007C24F5" w:rsidRDefault="008D0259">
      <w:pPr>
        <w:widowControl w:val="0"/>
        <w:spacing w:after="0"/>
        <w:rPr>
          <w:rFonts w:ascii="Times New Roman" w:eastAsia="Times New Roman" w:hAnsi="Times New Roman" w:cs="Times New Roman"/>
          <w:b/>
          <w:sz w:val="20"/>
          <w:szCs w:val="20"/>
        </w:rPr>
      </w:pPr>
      <w:r>
        <w:rPr>
          <w:rFonts w:ascii="Times New Roman" w:eastAsia="Times New Roman" w:hAnsi="Times New Roman" w:cs="Times New Roman"/>
          <w:sz w:val="16"/>
          <w:szCs w:val="16"/>
        </w:rPr>
        <w:t>Considering that the Customer is an implementing partner of the United Nations agency UNHCR, and the UN requires all UN suppliers and suppliers of partner organizations to be guided by high ethical principles and moral standards, the Supplier undertakes to comply with the UN Supplier Code of Conduct (in the Ukrainian language is given at the link - https://www.unhcr.org/ua/media/dodatok-e-kodeks-povedinky-postachalnykiv-oon-pdf-1</w:t>
      </w:r>
    </w:p>
    <w:sectPr w:rsidR="007C24F5">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56D" w:rsidRDefault="0014156D">
      <w:pPr>
        <w:spacing w:after="0" w:line="240" w:lineRule="auto"/>
      </w:pPr>
      <w:r>
        <w:separator/>
      </w:r>
    </w:p>
  </w:endnote>
  <w:endnote w:type="continuationSeparator" w:id="0">
    <w:p w:rsidR="0014156D" w:rsidRDefault="0014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F5" w:rsidRDefault="008D0259">
    <w:pPr>
      <w:pBdr>
        <w:top w:val="nil"/>
        <w:left w:val="nil"/>
        <w:bottom w:val="nil"/>
        <w:right w:val="nil"/>
        <w:between w:val="nil"/>
      </w:pBdr>
      <w:tabs>
        <w:tab w:val="center" w:pos="4819"/>
        <w:tab w:val="right" w:pos="9639"/>
      </w:tabs>
      <w:spacing w:after="0" w:line="240" w:lineRule="auto"/>
      <w:rPr>
        <w:color w:val="000000"/>
      </w:rPr>
    </w:pPr>
    <w:r>
      <w:rPr>
        <w:noProof/>
      </w:rPr>
      <w:drawing>
        <wp:anchor distT="114300" distB="114300" distL="114300" distR="114300" simplePos="0" relativeHeight="251658240" behindDoc="0" locked="0" layoutInCell="1" hidden="0" allowOverlap="1">
          <wp:simplePos x="0" y="0"/>
          <wp:positionH relativeFrom="column">
            <wp:posOffset>911860</wp:posOffset>
          </wp:positionH>
          <wp:positionV relativeFrom="paragraph">
            <wp:posOffset>287654</wp:posOffset>
          </wp:positionV>
          <wp:extent cx="1440815" cy="381000"/>
          <wp:effectExtent l="0" t="0" r="0" b="0"/>
          <wp:wrapSquare wrapText="bothSides" distT="114300" distB="11430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2845435</wp:posOffset>
          </wp:positionH>
          <wp:positionV relativeFrom="paragraph">
            <wp:posOffset>219075</wp:posOffset>
          </wp:positionV>
          <wp:extent cx="736600" cy="485775"/>
          <wp:effectExtent l="0" t="0" r="0" b="0"/>
          <wp:wrapTopAndBottom distT="114300" distB="11430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36600" cy="4857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56D" w:rsidRDefault="0014156D">
      <w:pPr>
        <w:spacing w:after="0" w:line="240" w:lineRule="auto"/>
      </w:pPr>
      <w:r>
        <w:separator/>
      </w:r>
    </w:p>
  </w:footnote>
  <w:footnote w:type="continuationSeparator" w:id="0">
    <w:p w:rsidR="0014156D" w:rsidRDefault="00141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F5" w:rsidRDefault="008D0259">
    <w:r>
      <w:t xml:space="preserve">      </w:t>
    </w:r>
    <w:r>
      <w:rPr>
        <w:b/>
        <w:noProof/>
        <w:color w:val="202124"/>
        <w:highlight w:val="white"/>
      </w:rPr>
      <w:drawing>
        <wp:inline distT="114300" distB="114300" distL="114300" distR="114300">
          <wp:extent cx="5805488" cy="838999"/>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p>
  <w:p w:rsidR="007C24F5" w:rsidRDefault="008D0259">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F5"/>
    <w:rsid w:val="0000090A"/>
    <w:rsid w:val="0014156D"/>
    <w:rsid w:val="00266069"/>
    <w:rsid w:val="00275CE3"/>
    <w:rsid w:val="002A6371"/>
    <w:rsid w:val="00377290"/>
    <w:rsid w:val="004F109A"/>
    <w:rsid w:val="005F552B"/>
    <w:rsid w:val="00650636"/>
    <w:rsid w:val="007C24F5"/>
    <w:rsid w:val="007E7423"/>
    <w:rsid w:val="008D0259"/>
    <w:rsid w:val="0095655B"/>
    <w:rsid w:val="00CA1151"/>
    <w:rsid w:val="00F97C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177F"/>
  <w15:docId w15:val="{F0AD5834-1B09-4E37-A188-01BD044B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styleId="a4">
    <w:name w:val="header"/>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uiPriority w:val="34"/>
    <w:qFormat/>
    <w:rsid w:val="006C4CB5"/>
    <w:pPr>
      <w:ind w:left="720"/>
      <w:contextualSpacing/>
    </w:pPr>
    <w:rPr>
      <w:lang w:val="ru-RU"/>
    </w:rPr>
  </w:style>
  <w:style w:type="paragraph" w:styleId="ad">
    <w:name w:val="Normal (Web)"/>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e">
    <w:basedOn w:val="TableNormald"/>
    <w:pPr>
      <w:spacing w:after="0" w:line="240" w:lineRule="auto"/>
    </w:pPr>
    <w:tblPr>
      <w:tblStyleRowBandSize w:val="1"/>
      <w:tblStyleColBandSize w:val="1"/>
      <w:tblCellMar>
        <w:left w:w="108" w:type="dxa"/>
        <w:right w:w="108" w:type="dxa"/>
      </w:tblCellMar>
    </w:tblPr>
  </w:style>
  <w:style w:type="table" w:customStyle="1" w:styleId="af">
    <w:basedOn w:val="TableNormald"/>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customStyle="1" w:styleId="af1">
    <w:basedOn w:val="TableNormalc"/>
    <w:pPr>
      <w:spacing w:after="0" w:line="240" w:lineRule="auto"/>
    </w:pPr>
    <w:tblPr>
      <w:tblStyleRowBandSize w:val="1"/>
      <w:tblStyleColBandSize w:val="1"/>
      <w:tblCellMar>
        <w:left w:w="108" w:type="dxa"/>
        <w:right w:w="108" w:type="dxa"/>
      </w:tblCellMar>
    </w:tblPr>
  </w:style>
  <w:style w:type="table" w:customStyle="1" w:styleId="af2">
    <w:basedOn w:val="TableNormalc"/>
    <w:pPr>
      <w:spacing w:after="0" w:line="240" w:lineRule="auto"/>
    </w:pPr>
    <w:tblPr>
      <w:tblStyleRowBandSize w:val="1"/>
      <w:tblStyleColBandSize w:val="1"/>
      <w:tblCellMar>
        <w:left w:w="108" w:type="dxa"/>
        <w:right w:w="108" w:type="dxa"/>
      </w:tblCellMar>
    </w:tblPr>
  </w:style>
  <w:style w:type="table" w:customStyle="1" w:styleId="af3">
    <w:basedOn w:val="TableNormalc"/>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577075"/>
    <w:rPr>
      <w:color w:val="605E5C"/>
      <w:shd w:val="clear" w:color="auto" w:fill="E1DFDD"/>
    </w:r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 w:type="table" w:customStyle="1" w:styleId="af7">
    <w:basedOn w:val="TableNormal8"/>
    <w:tblPr>
      <w:tblStyleRowBandSize w:val="1"/>
      <w:tblStyleColBandSize w:val="1"/>
      <w:tblCellMar>
        <w:left w:w="115" w:type="dxa"/>
        <w:right w:w="115" w:type="dxa"/>
      </w:tblCellMar>
    </w:tblPr>
  </w:style>
  <w:style w:type="table" w:customStyle="1" w:styleId="af8">
    <w:basedOn w:val="TableNormal8"/>
    <w:tblPr>
      <w:tblStyleRowBandSize w:val="1"/>
      <w:tblStyleColBandSize w:val="1"/>
      <w:tblCellMar>
        <w:left w:w="115" w:type="dxa"/>
        <w:right w:w="115" w:type="dxa"/>
      </w:tblCellMar>
    </w:tblPr>
  </w:style>
  <w:style w:type="paragraph" w:styleId="af9">
    <w:name w:val="No Spacing"/>
    <w:uiPriority w:val="1"/>
    <w:qFormat/>
    <w:rsid w:val="00A36219"/>
    <w:pPr>
      <w:spacing w:after="0" w:line="240" w:lineRule="auto"/>
    </w:pPr>
  </w:style>
  <w:style w:type="paragraph" w:styleId="af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1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herus@r2p.org.ua" TargetMode="External"/><Relationship Id="rId4" Type="http://schemas.openxmlformats.org/officeDocument/2006/relationships/webSettings" Target="webSettings.xml"/><Relationship Id="rId9" Type="http://schemas.openxmlformats.org/officeDocument/2006/relationships/hyperlink" Target="mailto:o.herus@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mrNFTKp3TpcEfWfBb11FLmmug==">CgMxLjAyCGguZ2pkZ3hzMg5oLngyZ3ViYXV2NG94bjIOaC44dTdyNWE3NTZpamsyDmguZmRkMzhlMTBwaHV6MgloLjMwajB6bGwyDmgubzlvZGx6NGVwbXFmMg5oLmsxeGdlNGdvZ2FrdTgAciExZ2NkSG5qUGNTM05GdEVqYmp3Rzh0Z1J1UE1wck5QTWI=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10564</Words>
  <Characters>6023</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6</cp:revision>
  <dcterms:created xsi:type="dcterms:W3CDTF">2024-09-26T09:26:00Z</dcterms:created>
  <dcterms:modified xsi:type="dcterms:W3CDTF">2025-10-13T10:04:00Z</dcterms:modified>
</cp:coreProperties>
</file>