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8A4" w:rsidRDefault="008A63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5448300</wp:posOffset>
            </wp:positionH>
            <wp:positionV relativeFrom="page">
              <wp:posOffset>428625</wp:posOffset>
            </wp:positionV>
            <wp:extent cx="1743710" cy="1154430"/>
            <wp:effectExtent l="0" t="0" r="0" b="0"/>
            <wp:wrapNone/>
            <wp:docPr id="11" name="image1.jpg" descr="C:\Users\sidorkova\Desktop\Logo UK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idorkova\Desktop\Logo UKR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154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B38A4" w:rsidRDefault="007B38A4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38A4" w:rsidRDefault="007B38A4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38A4" w:rsidRPr="00092645" w:rsidRDefault="007B38A4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7B38A4" w:rsidRPr="00092645" w:rsidRDefault="008A635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Технічне завдання для закупівлі послуги </w:t>
      </w:r>
    </w:p>
    <w:p w:rsidR="007B38A4" w:rsidRPr="00092645" w:rsidRDefault="008A6359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проведення онлайн тренінгу з застосування інструментів ШІ  в </w:t>
      </w:r>
      <w:proofErr w:type="spellStart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проєктному</w:t>
      </w:r>
      <w:proofErr w:type="spellEnd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 менеджменті для громад для Бучанської громади  Київської області та супроводу громади в розробці 2 </w:t>
      </w:r>
      <w:proofErr w:type="spellStart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 заявок із застосування інструментів ШІ </w:t>
      </w: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від Благодійного Фонду “Право на Зах</w:t>
      </w: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ист”</w:t>
      </w:r>
    </w:p>
    <w:p w:rsidR="007B38A4" w:rsidRPr="00092645" w:rsidRDefault="007B38A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B38A4" w:rsidRPr="00092645" w:rsidRDefault="007B38A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B38A4" w:rsidRPr="00092645" w:rsidRDefault="008A6359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Благодійна організація «БЛАГОДІЙНИЙ ФОНД «ПРАВО НА ЗАХИСТ» запрошує до участі в тендері на закупівлю послуги </w:t>
      </w: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проведення тренінгу з застосування інструментів ШІ  в </w:t>
      </w:r>
      <w:proofErr w:type="spellStart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проєктному</w:t>
      </w:r>
      <w:proofErr w:type="spellEnd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 менеджменті для громад для Бучанської громади  Київської області та супрово</w:t>
      </w: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ду громади в розробці 2 </w:t>
      </w:r>
      <w:proofErr w:type="spellStart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 заявок із застосування інструментів ШІ.</w:t>
      </w:r>
    </w:p>
    <w:p w:rsidR="007B38A4" w:rsidRPr="00092645" w:rsidRDefault="007B38A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B38A4" w:rsidRPr="00092645" w:rsidRDefault="008A6359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Формат</w:t>
      </w:r>
      <w:r w:rsidRPr="0009264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="00092645" w:rsidRPr="0009264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онлайн</w:t>
      </w:r>
    </w:p>
    <w:p w:rsidR="007B38A4" w:rsidRPr="00092645" w:rsidRDefault="007B38A4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38A4" w:rsidRPr="00092645" w:rsidRDefault="008A6359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Дати надання послуг</w:t>
      </w:r>
      <w:r w:rsidRPr="0009264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листопад-грудень 2025 року (точні дати будуть узгоджені з замовником послуг)</w:t>
      </w:r>
    </w:p>
    <w:p w:rsidR="007B38A4" w:rsidRPr="00092645" w:rsidRDefault="007B38A4">
      <w:pPr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7B38A4" w:rsidRPr="00092645" w:rsidRDefault="008A6359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Географія учасників проекту: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Бучанська громада</w:t>
      </w:r>
      <w:r w:rsidRPr="0009264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Київської області</w:t>
      </w:r>
    </w:p>
    <w:p w:rsidR="007B38A4" w:rsidRPr="00092645" w:rsidRDefault="007B38A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B38A4" w:rsidRPr="00092645" w:rsidRDefault="008A6359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Детальний опис:</w:t>
      </w: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br/>
      </w: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br/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Послуга складається з 2 компонентів:</w:t>
      </w:r>
    </w:p>
    <w:p w:rsidR="007B38A4" w:rsidRPr="00092645" w:rsidRDefault="008A6359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Проведення онлайн тренінгу з застосування інструментів ШІ  в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проєктному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менеджменті для громад.</w:t>
      </w:r>
    </w:p>
    <w:p w:rsidR="007B38A4" w:rsidRPr="00092645" w:rsidRDefault="008A6359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Супроводу громади в розробці 2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заявок із застосування інструментів ШІ.</w:t>
      </w:r>
    </w:p>
    <w:p w:rsidR="007B38A4" w:rsidRPr="00092645" w:rsidRDefault="007B38A4">
      <w:pPr>
        <w:spacing w:after="12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38A4" w:rsidRPr="00092645" w:rsidRDefault="008A6359">
      <w:pPr>
        <w:spacing w:after="1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Опис компоненту “Проведе</w:t>
      </w: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ння онлайн тренінгу з застосування інструментів ШІ  в </w:t>
      </w:r>
      <w:proofErr w:type="spellStart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проєктному</w:t>
      </w:r>
      <w:proofErr w:type="spellEnd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 менеджменті для громад”</w:t>
      </w:r>
    </w:p>
    <w:p w:rsidR="007B38A4" w:rsidRPr="00092645" w:rsidRDefault="008A6359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Завдання: організувати та провести для представників органів місцевого самоврядування, Бучанської Агенції регіонального розвитку та інших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стейкхолдерів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Бучанської гром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ади Київської області онлайн-тренінг із застосування інструментів штучного інтелекту (ШІ) у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проєктному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менеджменті. Тренінг має складатися з 3 тематичних модулів і охоплювати ключові аспекти використання сучасних цифрових та AI-інструментів на різних етапа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х управління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проєктами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- від генерування ідей до підготовки грантових заявок, управління реалізацією, моніторингу та оцінювання результатів. Програма тренінгу має включати такі тематичні модулі:</w:t>
      </w:r>
    </w:p>
    <w:p w:rsidR="007B38A4" w:rsidRPr="00092645" w:rsidRDefault="008A6359">
      <w:pPr>
        <w:numPr>
          <w:ilvl w:val="0"/>
          <w:numId w:val="5"/>
        </w:numPr>
        <w:spacing w:before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Штучний інтелект у сучасному управлінні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проєктами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- огляд мож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ливостей і обмежень ШІ для громад, застосування ШІ в аналітиці, плануванні, управлінні ресурсами, створенні контенту; ознайомлення з найпоширенішими AI-платформами (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ChatGPT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Claude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Gemini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Perplexity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Notion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AI тощо), а також із цифровими інструментами уп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равління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проєктами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(MS Project,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Trello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Asana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Worksection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тощо). Розгляд законодавчих аспектів використання ШІ в Україні та ЄС. Візуалізація даних, створення інфографіки, презентацій, інших креативних інструментів за допомогою AI.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AI-інструменти для підг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отовки та розробки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проєктів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- використання ШІ для аналізу проблеми громади, генерації ідей, формування логіки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проєкту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>, підготовки грантової заявки, розробки бюджету та опису результатів. Ознайомлення з можливостями автоматизованого пошуку грантових програм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оцінки пропозицій. Застосування ШІ у підготовці та оцінці грантових пропозицій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Al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-інструменти у процесі виконання та моніторингу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проєктів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AI у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фандрейзингу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комунікації та моніторингу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проєктів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- застосування ШІ для пошуку донорів, підготовки супровідни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х документів, ведення комунікацій, створення звітності, моніторингу виконання завдань, оцінювання впливу та документування результатів.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lastRenderedPageBreak/>
        <w:t>Навчання має передбачати поєднання 40 % теоретичної та 60 % практичної частини.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  <w:t>Кожен модуль має тривати 1 день по 4 го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дини.</w:t>
      </w:r>
    </w:p>
    <w:p w:rsidR="007B38A4" w:rsidRPr="00092645" w:rsidRDefault="008A6359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Після кожного модуля учасники отримають практичне завдання, спрямоване на опрацювання конкретного етапу підготовки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проєктної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заявки із застосуванням інструментів штучного інтелекту - від аналізу ідеї до створення фінального документа. Логіка завдань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має бути побудована таким чином, щоб у результаті проходження всіх модулів учасники підготували 2 повноцінні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проєктні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заявки, розроблені із використанням AI-інструментів, сформували релевантні бази даних потенційних донорів, партнерів, програм фінансування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тощо.</w:t>
      </w:r>
    </w:p>
    <w:p w:rsidR="007B38A4" w:rsidRPr="00092645" w:rsidRDefault="008A6359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У процесі навчання учасники мають отримати практичні інструменти ШІ для пошуку фінансування, підготовки грантових заявок, моніторингу реалізації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проєктів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а також мають отримати навички користування цифровими платформами для обліку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проєктів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>, партнер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ів, донорів, виконавців тощо.</w:t>
      </w:r>
    </w:p>
    <w:p w:rsidR="007B38A4" w:rsidRPr="00092645" w:rsidRDefault="008A6359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Цільова аудиторія: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представники органів місцевого самоврядування, Бучанської Агенції регіонального розвитку, інші місцеві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стейкхолдери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Бучанської територіальної громади, зацікавлені у розвитку громади, залученні фінансування т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а підвищенні цифрової компетентності.</w:t>
      </w:r>
    </w:p>
    <w:p w:rsidR="007B38A4" w:rsidRPr="00092645" w:rsidRDefault="008A6359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Мета надання послуги: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підвищити цифрову спроможність представників громади шляхом опанування практичних навичок використання інструментів штучного інтелекту в процесах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проєктного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менеджменту, планування,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фандрейзингу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т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а комунікацій. Учасники засвоять інструменти ШІ для пошуку фінансування, підготовки грантових заявок, моніторингу реалізації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проєктів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а також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навчаться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користуватися програмами для обліку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проєктів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>, партнерів, донорів і виконавців.</w:t>
      </w:r>
    </w:p>
    <w:p w:rsidR="007B38A4" w:rsidRPr="00092645" w:rsidRDefault="008A6359">
      <w:pPr>
        <w:spacing w:before="240" w:after="2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Результат надання послуг</w:t>
      </w: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и:</w:t>
      </w:r>
    </w:p>
    <w:p w:rsidR="007B38A4" w:rsidRPr="00092645" w:rsidRDefault="008A6359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проведено онлайн-тренінг із застосування інструментів ШІ у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проєктному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менеджменті для громад, що складався з 3 тематичних модулів;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опанували базові й прикладні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Al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-інструменти для створення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документів, аналізу, планування та комунікацій;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відп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рацювали практичні навички використання ШІ для генерації ідей, написання грантових заявок, формування бюджету, підготовки звітів і презентацій;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підвищили рівень цифрової компетентності та готовності до використання ШІ як інструменту ефективного управління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проєктами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>, залучення фінансування та партнерів;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створили або протестували цифрову базу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проєктів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потенційних донорів, партнерів, програм фінансування тощо відповідно до запиту громади. </w:t>
      </w:r>
    </w:p>
    <w:p w:rsidR="007B38A4" w:rsidRPr="00092645" w:rsidRDefault="007B38A4">
      <w:pPr>
        <w:spacing w:before="240" w:after="240"/>
        <w:ind w:left="720"/>
        <w:rPr>
          <w:rFonts w:ascii="Times New Roman" w:eastAsia="Times New Roman" w:hAnsi="Times New Roman" w:cs="Times New Roman"/>
          <w:sz w:val="18"/>
          <w:szCs w:val="18"/>
          <w:highlight w:val="green"/>
        </w:rPr>
      </w:pPr>
    </w:p>
    <w:p w:rsidR="007B38A4" w:rsidRPr="00092645" w:rsidRDefault="008A6359">
      <w:pPr>
        <w:spacing w:after="1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Опис компоненту “Супроводу громади в розробці 2 </w:t>
      </w:r>
      <w:proofErr w:type="spellStart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 заявок із застосування інструментів ШІ”</w:t>
      </w:r>
    </w:p>
    <w:p w:rsidR="007B38A4" w:rsidRPr="00092645" w:rsidRDefault="008A6359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Завдання: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надати експертний супровід представникам органів місцевого самоврядування, Бучанської Агенції регіонального розвитку та інших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стейкхолдерів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Бучанськ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ої громади у процесі розробки 2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заявок, визначених громадою як пріоритетні, із застосуванням інструментів штучного інтелекту. Супровід має забезпечити практичне застосування знань та інструментів ШІ, отриманих під час тренінгу, та включати консул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ьтаційну, методичну і технічну підтримку на всіх етапах підготовки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заявок: аналізу ідеї, генерації рішень, формування логіки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проєкту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>, підготовки бюджету та презентацій.</w:t>
      </w:r>
    </w:p>
    <w:p w:rsidR="007B38A4" w:rsidRPr="00092645" w:rsidRDefault="008A6359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Супровід може здійснюватися в онлайн-форматі.</w:t>
      </w:r>
    </w:p>
    <w:p w:rsidR="007B38A4" w:rsidRPr="00092645" w:rsidRDefault="008A6359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Мета надання послуги: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забезпечи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ти практичну підтримку громади у розробці якісних, структурованих і конкурентоспроможних 2</w:t>
      </w: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заявок із застосуванням інструментів ШІ, готових до подання на фінансування, а також підвищити цифрову компетентність команди у використанні AI для управлі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ння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проєктами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B38A4" w:rsidRPr="00092645" w:rsidRDefault="008A6359">
      <w:pPr>
        <w:spacing w:before="240" w:after="2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Результат надання послуги:</w:t>
      </w:r>
    </w:p>
    <w:p w:rsidR="007B38A4" w:rsidRPr="00092645" w:rsidRDefault="008A6359">
      <w:pPr>
        <w:numPr>
          <w:ilvl w:val="0"/>
          <w:numId w:val="6"/>
        </w:numPr>
        <w:spacing w:before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надано експертний супровід у розробці 2 пріоритетних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заявок із використанням інструментів ШІ;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сформовано логічну структуру кожного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проєкту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(проблема, мета, завдання, очікувані результати, показники ефект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ивності, план дій, бюджет, партнерства, ризики, моніторинг і оцінка) із застосуванням AI-інструментів для автоматизації та оптимізації процесу;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учасники закріпили практичні навички командної роботи над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проєктами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>, використання ШІ для генерації ідей, підгот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овки грантових заявок, створення презентацій і візуалізацій;</w:t>
      </w:r>
    </w:p>
    <w:p w:rsidR="007B38A4" w:rsidRPr="00092645" w:rsidRDefault="008A6359">
      <w:pPr>
        <w:numPr>
          <w:ilvl w:val="0"/>
          <w:numId w:val="6"/>
        </w:numPr>
        <w:spacing w:after="240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громада підвищила рівень цифрової компетентності та здатність самостійно розробляти і впроваджувати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проєкти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розвитку з використанням сучасних AI-технологій.</w:t>
      </w:r>
    </w:p>
    <w:p w:rsidR="007B38A4" w:rsidRPr="00092645" w:rsidRDefault="007B38A4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</w:p>
    <w:p w:rsidR="007B38A4" w:rsidRPr="00092645" w:rsidRDefault="008A6359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Умови співпраці:</w:t>
      </w:r>
    </w:p>
    <w:p w:rsidR="007B38A4" w:rsidRPr="00092645" w:rsidRDefault="008A6359">
      <w:pPr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Учасником тендеру є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ФОП</w:t>
      </w:r>
      <w:r w:rsidR="00092645" w:rsidRPr="00092645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(3 </w:t>
      </w:r>
      <w:r w:rsidR="00092645" w:rsidRPr="00092645">
        <w:rPr>
          <w:rFonts w:ascii="Times New Roman" w:eastAsia="Times New Roman" w:hAnsi="Times New Roman" w:cs="Times New Roman"/>
          <w:sz w:val="18"/>
          <w:szCs w:val="18"/>
          <w:lang w:val="uk-UA"/>
        </w:rPr>
        <w:t>група)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чи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юридична особа</w:t>
      </w:r>
      <w:bookmarkStart w:id="0" w:name="_GoBack"/>
      <w:bookmarkEnd w:id="0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7B38A4" w:rsidRPr="00092645" w:rsidRDefault="008A6359">
      <w:pPr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Всі розрахунки здійснюються виклю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чно у національній валюті України (гривні)</w:t>
      </w:r>
    </w:p>
    <w:p w:rsidR="007B38A4" w:rsidRPr="00092645" w:rsidRDefault="008A6359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шляхом банківського переказу на поточний рахунок фізичної особи підприємця чи юридичної особи  - постачальника послуг протягом 7 робочих днів з дати підписання Акту виконаних робіт.  Акт виконаних робіт має бути п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оданий кожного місяця, протягом 7 днів станом на перше число кожного місяця відповідно до обсягу наданих послуг за звітний період.</w:t>
      </w:r>
    </w:p>
    <w:p w:rsidR="007B38A4" w:rsidRPr="00092645" w:rsidRDefault="008A6359">
      <w:pPr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7B38A4" w:rsidRPr="00092645" w:rsidRDefault="008A6359">
      <w:pPr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Учасни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7B38A4" w:rsidRPr="00092645" w:rsidRDefault="008A6359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Учасник не має перебувати в процесі припинення діяльності ФОП.</w:t>
      </w:r>
    </w:p>
    <w:p w:rsidR="007B38A4" w:rsidRPr="00092645" w:rsidRDefault="007B38A4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38A4" w:rsidRPr="00092645" w:rsidRDefault="008A6359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sz w:val="18"/>
          <w:szCs w:val="18"/>
        </w:rPr>
        <w:t>Вимоги до виконавця:</w:t>
      </w:r>
    </w:p>
    <w:p w:rsidR="007B38A4" w:rsidRPr="00092645" w:rsidRDefault="008A6359" w:rsidP="000926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досвід розробки та подання грантових заявок, успішного залучення грантового та інвестиційного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фінансування для громад із використанням цифрових та AI-інструментів;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 w:rsidP="000926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досвід проведення тренінгів чи навчальних програм із тематики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проєктного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менеджменту,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фандрейзингу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підготовки та реалізації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заявок із використанням цифрових та AI-інструментів;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 w:rsidP="000926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практичний досвід застосування інструментів штучного інтелекту для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генерації ідей, підготовки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документів, бюджетів, презентацій та аналізу даних;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 w:rsidP="000926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досвід співпраці з міжнародними донорами, благодійними фондами та бізнесом у рамках соціальних чи інвестиційних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проєктів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7B38A4" w:rsidRPr="00092645" w:rsidRDefault="008A6359" w:rsidP="0009264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досвід роботи та взаємодії з органами держа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вної влади та місцевого самоврядування.</w:t>
      </w:r>
    </w:p>
    <w:p w:rsidR="007B38A4" w:rsidRPr="00092645" w:rsidRDefault="007B38A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B38A4" w:rsidRPr="00092645" w:rsidRDefault="008A6359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</w:pP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Просимо надати пропозицію, яка включатиме:</w:t>
      </w:r>
    </w:p>
    <w:p w:rsidR="007B38A4" w:rsidRPr="00092645" w:rsidRDefault="007B38A4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B38A4" w:rsidRPr="00092645" w:rsidRDefault="008A6359">
      <w:pPr>
        <w:widowControl w:val="0"/>
        <w:numPr>
          <w:ilvl w:val="0"/>
          <w:numId w:val="2"/>
        </w:numPr>
        <w:spacing w:before="40" w:line="257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2et92p0" w:colFirst="0" w:colLast="0"/>
      <w:bookmarkEnd w:id="1"/>
      <w:r w:rsidRPr="00092645">
        <w:rPr>
          <w:rFonts w:ascii="Times New Roman" w:eastAsia="Times New Roman" w:hAnsi="Times New Roman" w:cs="Times New Roman"/>
          <w:sz w:val="18"/>
          <w:szCs w:val="18"/>
        </w:rPr>
        <w:t>Технічну пропозицію, яка складена українською мовою та містить наступні компоненти: опис концепції проведення тренінгу, перелік практичних завдань для надання учасникам тренінгу, методологія та очікувані результати, а також опис концепції супроводу громади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в розробці 2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заявок;</w:t>
      </w:r>
    </w:p>
    <w:p w:rsidR="007B38A4" w:rsidRPr="00092645" w:rsidRDefault="008A6359">
      <w:pPr>
        <w:widowControl w:val="0"/>
        <w:numPr>
          <w:ilvl w:val="0"/>
          <w:numId w:val="2"/>
        </w:numPr>
        <w:spacing w:before="40" w:line="257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Деталізоване резюме (щонайменше за останні 5 років)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чену тематику, досвід співпраці з благодійними фондами, неурядовими організаціями або соціальними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проєктами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, досвід ведення бізнесу, управління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проєктами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та командами;</w:t>
      </w:r>
    </w:p>
    <w:p w:rsidR="007B38A4" w:rsidRPr="00092645" w:rsidRDefault="008A6359">
      <w:pPr>
        <w:widowControl w:val="0"/>
        <w:numPr>
          <w:ilvl w:val="0"/>
          <w:numId w:val="2"/>
        </w:numPr>
        <w:spacing w:before="40" w:line="257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Детальну програму тренінгу з зазначеної тематики;</w:t>
      </w:r>
    </w:p>
    <w:p w:rsidR="007B38A4" w:rsidRPr="00092645" w:rsidRDefault="008A6359">
      <w:pPr>
        <w:widowControl w:val="0"/>
        <w:numPr>
          <w:ilvl w:val="0"/>
          <w:numId w:val="2"/>
        </w:numPr>
        <w:spacing w:before="40" w:line="257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Документи, фото/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скріни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з соцмереж або 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сайтів; контакти для рекомендацій, які підтверджують досвід із зазначеної тематики;</w:t>
      </w:r>
    </w:p>
    <w:p w:rsidR="007B38A4" w:rsidRPr="00092645" w:rsidRDefault="008A6359">
      <w:pPr>
        <w:widowControl w:val="0"/>
        <w:numPr>
          <w:ilvl w:val="0"/>
          <w:numId w:val="2"/>
        </w:numPr>
        <w:spacing w:before="40" w:after="160" w:line="257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t>Контактну інформацію та реєстраційні документи організації/ФОП (виписка, витяг) для укладання договору.</w:t>
      </w:r>
    </w:p>
    <w:p w:rsidR="007B38A4" w:rsidRPr="00092645" w:rsidRDefault="008A6359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Також, просимо надати </w:t>
      </w:r>
      <w:r w:rsidRPr="00092645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цінову пропозицію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>, у якій зазначено вартість т</w:t>
      </w:r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ренінгу, включаючи за необхідності усі роздаткові матеріали, а також вартість супроводу громади в розробці 2 </w:t>
      </w:r>
      <w:proofErr w:type="spellStart"/>
      <w:r w:rsidRPr="00092645">
        <w:rPr>
          <w:rFonts w:ascii="Times New Roman" w:eastAsia="Times New Roman" w:hAnsi="Times New Roman" w:cs="Times New Roman"/>
          <w:sz w:val="18"/>
          <w:szCs w:val="18"/>
        </w:rPr>
        <w:t>проєктних</w:t>
      </w:r>
      <w:proofErr w:type="spellEnd"/>
      <w:r w:rsidRPr="00092645">
        <w:rPr>
          <w:rFonts w:ascii="Times New Roman" w:eastAsia="Times New Roman" w:hAnsi="Times New Roman" w:cs="Times New Roman"/>
          <w:sz w:val="18"/>
          <w:szCs w:val="18"/>
        </w:rPr>
        <w:t xml:space="preserve"> заявок. </w:t>
      </w:r>
    </w:p>
    <w:p w:rsidR="007B38A4" w:rsidRPr="00092645" w:rsidRDefault="007B38A4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B38A4" w:rsidRPr="00092645" w:rsidRDefault="008A6359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Пропозиція повинна бути складена </w:t>
      </w:r>
      <w:r w:rsidRPr="00092645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українською мовою</w:t>
      </w:r>
      <w:r w:rsidRPr="00092645">
        <w:rPr>
          <w:rFonts w:ascii="Times New Roman" w:eastAsia="Times New Roman" w:hAnsi="Times New Roman" w:cs="Times New Roman"/>
          <w:color w:val="000000"/>
          <w:sz w:val="18"/>
          <w:szCs w:val="18"/>
        </w:rPr>
        <w:t>. </w:t>
      </w:r>
    </w:p>
    <w:p w:rsidR="007B38A4" w:rsidRPr="00092645" w:rsidRDefault="007B38A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B38A4" w:rsidRPr="00092645" w:rsidRDefault="008A6359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   Оцінювання тендерних пропозицій буде складатися на 70% з оцінки техніч</w:t>
      </w:r>
      <w:r w:rsidRPr="0009264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них пропозицій та на 30% з оцінки цінових пропозицій.</w:t>
      </w:r>
    </w:p>
    <w:p w:rsidR="007B38A4" w:rsidRDefault="007B38A4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0490" w:type="dxa"/>
        <w:tblInd w:w="-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269"/>
        <w:gridCol w:w="6378"/>
        <w:gridCol w:w="1418"/>
      </w:tblGrid>
      <w:tr w:rsidR="007B38A4" w:rsidTr="00092645">
        <w:trPr>
          <w:trHeight w:val="227"/>
        </w:trPr>
        <w:tc>
          <w:tcPr>
            <w:tcW w:w="104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Pr="00092645" w:rsidRDefault="008A635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645">
              <w:rPr>
                <w:rFonts w:ascii="Times New Roman" w:eastAsia="Times New Roman" w:hAnsi="Times New Roman" w:cs="Times New Roman"/>
                <w:sz w:val="20"/>
                <w:szCs w:val="20"/>
              </w:rPr>
              <w:t>ШКАЛА ОЦІНКИ ТЕХНІЧНИХ ВИМОГ</w:t>
            </w:r>
          </w:p>
        </w:tc>
      </w:tr>
      <w:tr w:rsidR="007B38A4" w:rsidTr="00092645">
        <w:trPr>
          <w:trHeight w:val="669"/>
        </w:trPr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8A635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Pr="00092645" w:rsidRDefault="008A635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645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8A4" w:rsidRPr="00092645" w:rsidRDefault="008A635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645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МЕТОДОЛОГІЯ ОЦІНКИ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Pr="00092645" w:rsidRDefault="008A635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645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7B38A4" w:rsidTr="00092645">
        <w:trPr>
          <w:trHeight w:val="2398"/>
        </w:trPr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8A635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8A635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Практичний досвід у проведенні тренінгів із використанням інструментів ШІ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менеджменті </w:t>
            </w:r>
          </w:p>
          <w:p w:rsidR="007B38A4" w:rsidRDefault="007B38A4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15 балів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: Кандидат має досвід проведення тренінгів за останні 5 років із тематики </w:t>
            </w:r>
            <w:proofErr w:type="spellStart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проєктного</w:t>
            </w:r>
            <w:proofErr w:type="spellEnd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менеджменту та </w:t>
            </w:r>
            <w:proofErr w:type="spellStart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фандрейзингу</w:t>
            </w:r>
            <w:proofErr w:type="spellEnd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із застосуванням цифрових та AI-ін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струментів; надано приклади проведених тренінгів, відгуки/рекомендації або результати оцінювання ефективності тренінгів.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10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Кандидат має досвід проведення тренінгів за останні 3 роки із зазначеної тематики, частково використовуючи AI-інструменти; на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явні підтвердження (сертифікати, відгуки).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5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Кандидат має досвід проведення тренінгів 1–3 роки, інформація про досвід наведена без конкретики щодо використання AI.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0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Кандидат не має досвіду проведення тренінгів із зазначеної тематики або з використанням AI-інструментів.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8A6359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B38A4" w:rsidTr="00092645">
        <w:trPr>
          <w:trHeight w:val="2663"/>
        </w:trPr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8A635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8A6359">
            <w:pPr>
              <w:spacing w:after="8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Деталізоване резюме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15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Резюме демонструє вичерпну та структуровану інформацію про досвід кандидата у </w:t>
            </w:r>
            <w:proofErr w:type="spellStart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проєктному</w:t>
            </w:r>
            <w:proofErr w:type="spellEnd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менеджменті для громад, зокрема у застосуванні AI для підготовки грантових заявок, аналізу даних, генерації ідей та супроводу </w:t>
            </w:r>
            <w:proofErr w:type="spellStart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проєктів</w:t>
            </w:r>
            <w:proofErr w:type="spellEnd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; надано документи, що 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підтверджують співпрацю з благодійними фондами або іншими НГО.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10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Резюме містить узагальнену інформацію про досвід роботи в ключових сферах, частково демонструє застосування AI-інструментів; надано обмежені підтвердження співпраці з НГО.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5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Ре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зюме містить попередній досвід у сфері </w:t>
            </w:r>
            <w:proofErr w:type="spellStart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проєктного</w:t>
            </w:r>
            <w:proofErr w:type="spellEnd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менеджменту, але без конкретики щодо використання AI; документи про співпрацю з НГО відсутні або частково підтверджені.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0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Резюме не містить інформації про досвід роботи в релевантній тематиці або зас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тосування AI; підтвердження співпраці з НГО відсутні.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8A6359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B38A4" w:rsidTr="00092645">
        <w:trPr>
          <w:trHeight w:val="2295"/>
        </w:trPr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8A635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7B38A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8A4" w:rsidRDefault="008A6359">
            <w:pPr>
              <w:widowControl w:val="0"/>
              <w:spacing w:after="8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 тренінгу з зазначеної теми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15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Надані матеріали повністю відображають зміст тренінгу, включаючи теоретичну та практичну частини, інтеграцію AI-інструментів для розробки </w:t>
            </w:r>
            <w:proofErr w:type="spellStart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проєктів</w:t>
            </w:r>
            <w:proofErr w:type="spellEnd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, підготовки грантових заявок, аналізу даних, візуалізації та презентацій; структура матеріалів логі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чна та послідовна.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10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Матеріали відображають зміст тренінгу частково, присутні базові приклади використання AI-інструментів; структура матеріалів обмежена.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5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Матеріали відображають лише теоретичну частину або окремі практичні вправи; застосув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ання AI-інструментів не продемонстроване або поверхневе.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0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Матеріали не надано або вони не відповідають тематиці тренінгу та застосуванню AI.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8A6359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B38A4" w:rsidTr="00092645">
        <w:trPr>
          <w:trHeight w:val="2777"/>
        </w:trPr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8A635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B38A4" w:rsidRDefault="008A6359">
            <w:pPr>
              <w:widowControl w:val="0"/>
              <w:spacing w:after="8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Співбесіда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20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Кандидат вчасно долучився, демонструє повне розуміння теми та специфіки застосування AI у </w:t>
            </w:r>
            <w:proofErr w:type="spellStart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проєктному</w:t>
            </w:r>
            <w:proofErr w:type="spellEnd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менеджменті для громад, чітко відповідає на всі запитання, повністю поділяє цінності Фонду.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15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Кандидат долучився до зустрічі, добре орієн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тується у предметі, частково демонструє компетенції у використанні AI, відповіді переважно конкретні; поділяє цінності Фонду.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10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Кандидат поверхнево орієнтується у темі та використанні AI, відповіді узагальнені; частково поділяє цінності Фонду.</w:t>
            </w:r>
          </w:p>
          <w:p w:rsidR="007B38A4" w:rsidRPr="00092645" w:rsidRDefault="008A6359" w:rsidP="0009264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5 ба</w:t>
            </w: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Кандидат обмежено орієнтується у предметі, відповіді неповні або </w:t>
            </w:r>
            <w:proofErr w:type="spellStart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логічно</w:t>
            </w:r>
            <w:proofErr w:type="spellEnd"/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непослідовні; частково розуміє цінності Фонду.</w:t>
            </w:r>
          </w:p>
          <w:p w:rsidR="007B38A4" w:rsidRDefault="008A6359" w:rsidP="00092645">
            <w:pPr>
              <w:pStyle w:val="ab"/>
            </w:pPr>
            <w:r w:rsidRPr="00092645">
              <w:rPr>
                <w:rFonts w:ascii="Times New Roman" w:hAnsi="Times New Roman" w:cs="Times New Roman"/>
                <w:b/>
                <w:sz w:val="18"/>
                <w:szCs w:val="18"/>
              </w:rPr>
              <w:t>0 балів: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 xml:space="preserve"> Кандидат не долучився, не володіє інформацією про предмет тендеру або специфіку AI, не демонструє розуміння цінностей Фонд</w:t>
            </w:r>
            <w:r w:rsidRPr="00092645">
              <w:rPr>
                <w:rFonts w:ascii="Times New Roman" w:hAnsi="Times New Roman" w:cs="Times New Roman"/>
                <w:sz w:val="18"/>
                <w:szCs w:val="18"/>
              </w:rPr>
              <w:t>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38A4" w:rsidRDefault="008A6359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7B38A4" w:rsidRDefault="007B38A4" w:rsidP="00092645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sectPr w:rsidR="007B38A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F770B"/>
    <w:multiLevelType w:val="multilevel"/>
    <w:tmpl w:val="7A4AE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72A6851"/>
    <w:multiLevelType w:val="multilevel"/>
    <w:tmpl w:val="9670E4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367F0D"/>
    <w:multiLevelType w:val="multilevel"/>
    <w:tmpl w:val="CA803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F82DF3"/>
    <w:multiLevelType w:val="multilevel"/>
    <w:tmpl w:val="F55A18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AE400AA"/>
    <w:multiLevelType w:val="multilevel"/>
    <w:tmpl w:val="674AE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D51CEB"/>
    <w:multiLevelType w:val="multilevel"/>
    <w:tmpl w:val="1422C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8A4"/>
    <w:rsid w:val="00092645"/>
    <w:rsid w:val="007B38A4"/>
    <w:rsid w:val="008A6359"/>
    <w:rsid w:val="00A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D52E"/>
  <w15:docId w15:val="{26A35E2F-CA5A-4129-B061-B1D3903A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04560C"/>
    <w:pPr>
      <w:ind w:left="720"/>
      <w:contextualSpacing/>
    </w:pPr>
  </w:style>
  <w:style w:type="paragraph" w:styleId="a5">
    <w:name w:val="Normal (Web)"/>
    <w:uiPriority w:val="99"/>
    <w:unhideWhenUsed/>
    <w:rsid w:val="0006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No Spacing"/>
    <w:uiPriority w:val="1"/>
    <w:qFormat/>
    <w:rsid w:val="0009264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expsGaF14t9w4RUMkgB06Hr4g==">CgMxLjAyCWguMmV0OTJwMDgAciExR1BGanROX29SdHpKWE9qUFljX0pNa19lR09mOTNNaHU=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8686</Words>
  <Characters>4952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2024-02-12T11:54:00Z</dcterms:created>
  <dcterms:modified xsi:type="dcterms:W3CDTF">2025-10-22T08:48:00Z</dcterms:modified>
</cp:coreProperties>
</file>