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ed89u83p7m9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Імерсивна станція: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вжитися у досвід людини, яка вимушено перемістилась, запропонувати рішення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 на вибір:</w:t>
      </w:r>
    </w:p>
    <w:p w:rsidR="00000000" w:rsidDel="00000000" w:rsidP="00000000" w:rsidRDefault="00000000" w:rsidRPr="00000000" w14:paraId="00000003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Досвід, який показує межі існуючих рішень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Рішення, яких бракує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Системні рішення створюють “ті самі” варіанти для людей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Технічна сторона - потрібні: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стенд, на якому розміщено планшет з нашим UX продуктом;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підвішені навушники, через які учасник буде слухати історії людей.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ідеалі - 2 планшета і 2 навушників, щоб одразу 2 людини могли отримати цей досвід.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3822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2mdfo3nwx2m" w:id="1"/>
      <w:bookmarkEnd w:id="1"/>
      <w:sdt>
        <w:sdtPr>
          <w:id w:val="-274687839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4"/>
              <w:szCs w:val="24"/>
              <w:rtl w:val="0"/>
            </w:rPr>
            <w:t xml:space="preserve">Суть станції: Людина проходить короткий цикл: обрала роль → прожила ситуацію, нетипову, в яку треба зануритися, щоб зрозуміти варіанти рішень → зробила вибір, яке рішення прийняти → побачила втрату → залишила слід.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x5t1zbi0zmx4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Екран 1 — вибір профілю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планшеті:</w:t>
      </w:r>
    </w:p>
    <w:p w:rsidR="00000000" w:rsidDel="00000000" w:rsidP="00000000" w:rsidRDefault="00000000" w:rsidRPr="00000000" w14:paraId="00000011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“Чию історію ви обираєте прожити-відчути-пізнати зараз?”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Мама з Маріуполя з дітьми, перемістилась у Вінницьку область, чоловік військовий, у полоні;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Пара старшого віку з прифронтової території, яких евакуювали волонтери, рідних немає, живуть в МТП;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Родина, яка перемістилася з Гуляйполя, чоловік, жінка і двоє дітей. Діти в школі, батьки знайшли роботу, але більшу частину сімейного бюджету витрачають на оренду житла. Відчуття постійної нестабільності, грошей не вистачає.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👉 натискає → переходить далі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Екран 2 — Аудіо (30–60 сек)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Людина слухає: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ситуацію;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обмеження, потреби;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незакрите питання.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sdt>
        <w:sdtPr>
          <w:id w:val="-81299491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❗ В кінці має бути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чітка дилема.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2q9ff48czuv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🎧 Приклад аудіо (30–45 сек)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Профіль: мама з Маріуполя, 2 дітей, чоловік військовий в полоні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ind w:left="60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“Мене звати Олена. Я виїхала з Маріуполя з двома дітьми. Вдома я працювала у відділі кадрів на металургійному підприємстві.</w:t>
        <w:br w:type="textWrapping"/>
        <w:t xml:space="preserve"> Зараз ми живемо у знайомих у маленькому місті Вінницької області. Знімаємо 1-кімнатну квартиру, в якій живемо втрьох. Тісно, в одній кімнаті діти і грають, і навчаються, і відпочивають. Взимку були проблеми з опаленням. Але кращу, більшу квартиру ми собі дозволити не можемо.</w:t>
      </w:r>
    </w:p>
    <w:p w:rsidR="00000000" w:rsidDel="00000000" w:rsidP="00000000" w:rsidRDefault="00000000" w:rsidRPr="00000000" w14:paraId="00000020">
      <w:pPr>
        <w:spacing w:after="240" w:before="240" w:lineRule="auto"/>
        <w:ind w:left="60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Я знайшла роботу — касиром в магазині. Вибору у цьому місті великого не було, тому працюю поки, але ця робота дуже не вписується у материнство, тому що зміни по 12 годин підряд. </w:t>
      </w:r>
    </w:p>
    <w:p w:rsidR="00000000" w:rsidDel="00000000" w:rsidP="00000000" w:rsidRDefault="00000000" w:rsidRPr="00000000" w14:paraId="00000021">
      <w:pPr>
        <w:spacing w:after="240" w:before="240" w:lineRule="auto"/>
        <w:ind w:left="60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Садок для молодшої дитини знайшла, мабуть, це мене і тримає. Але забрати дитину з садочка часто доводиться просити сусідів та знайомих. Старшому 9, вже ходить у школу, але часто пропускає, бо хворіє і тоді я домовляюсь про заміну, але потім мені потрібно ці дні відпрацювати, інколи без вихідних, щоб отримати повну зарплату. Ми тут самі, допомогти з дітьми нікому. Моя робота складна для мами з дітьми, а іншої за таку оплату, щоб можна було винаймати хоч якесь житло в цьому маленькому містечку, немає</w:t>
      </w:r>
    </w:p>
    <w:p w:rsidR="00000000" w:rsidDel="00000000" w:rsidP="00000000" w:rsidRDefault="00000000" w:rsidRPr="00000000" w14:paraId="00000022">
      <w:pPr>
        <w:spacing w:after="240" w:before="240" w:lineRule="auto"/>
        <w:ind w:left="60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такому режимі я вже не витримую, мені потрібна допомога. Моя мама живе у Слов’янську. Там є житло, у мами господарство власне. Я думаю поїхати до неї, хоч там і небезпечно, я просто вже у відчаї. </w:t>
      </w:r>
    </w:p>
    <w:p w:rsidR="00000000" w:rsidDel="00000000" w:rsidP="00000000" w:rsidRDefault="00000000" w:rsidRPr="00000000" w14:paraId="00000023">
      <w:pPr>
        <w:spacing w:after="240" w:before="240" w:lineRule="auto"/>
        <w:ind w:left="60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Я не знаю, що обрати.</w:t>
      </w:r>
    </w:p>
    <w:p w:rsidR="00000000" w:rsidDel="00000000" w:rsidP="00000000" w:rsidRDefault="00000000" w:rsidRPr="00000000" w14:paraId="00000024">
      <w:pPr>
        <w:spacing w:after="240" w:before="240" w:lineRule="auto"/>
        <w:ind w:left="600" w:righ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Що мені робити?”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Варіанти вибору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mxrug6xwoi5h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Варіант 1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Переїхати до мами у Слов’янськ, щоб мати допомогу з дітьми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👉 Наслідок:</w:t>
      </w:r>
    </w:p>
    <w:p w:rsidR="00000000" w:rsidDel="00000000" w:rsidP="00000000" w:rsidRDefault="00000000" w:rsidRPr="00000000" w14:paraId="00000029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тебе є підтримка і допомога з дітьми від твоєї мами. Ти можеш шукати роботу, не переживаючи, хто підстрахує тебе з ними.  Але ти щодня живеш у зоні небезпеки, і безпека дітей не гарантована. </w:t>
      </w:r>
    </w:p>
    <w:p w:rsidR="00000000" w:rsidDel="00000000" w:rsidP="00000000" w:rsidRDefault="00000000" w:rsidRPr="00000000" w14:paraId="0000002A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школи у Слов’янську здебільшого працюють у гібридному форматі, стабільного офлайну немає. З садочками ще складніше. </w:t>
      </w:r>
    </w:p>
    <w:p w:rsidR="00000000" w:rsidDel="00000000" w:rsidP="00000000" w:rsidRDefault="00000000" w:rsidRPr="00000000" w14:paraId="0000002B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👉 Проблема яку треба вирішити: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відсутність безпечних альтернатив із підтримкою</w:t>
        <w:br w:type="textWrapping"/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kb6zsewdtfs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Варіант 2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Залишитися в цьому місті і продовжити працювати на цій роботі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👉 Наслідок:</w:t>
      </w:r>
    </w:p>
    <w:p w:rsidR="00000000" w:rsidDel="00000000" w:rsidP="00000000" w:rsidRDefault="00000000" w:rsidRPr="00000000" w14:paraId="00000032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тебе є дохід і можливість оплачувати житло.</w:t>
        <w:br w:type="textWrapping"/>
        <w:t xml:space="preserve"> Але ти виснажуєшся, діти часто без належного догляду, і ця ситуація не витримується довго.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👉 Проблема яку треба вирішити: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відсутність роботи, сумісної з батьківством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нестача догляду за дітьми</w:t>
        <w:br w:type="textWrapping"/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hbkcgdaqrepw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Варіант 3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Залишитися і спробувати змінити ситуацію (шукати іншу роботу / допомогу)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👉 Наслідок:</w:t>
      </w:r>
    </w:p>
    <w:p w:rsidR="00000000" w:rsidDel="00000000" w:rsidP="00000000" w:rsidRDefault="00000000" w:rsidRPr="00000000" w14:paraId="0000003A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Є шанс знайти кращі умови.</w:t>
        <w:br w:type="textWrapping"/>
        <w:t xml:space="preserve"> Але це потребує часу і ресурсів, і є ризик втратити дохід та житло ще до того, як щось знайдеш.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👉 Проблема яку треба вирішити: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відсутність швидкого доступу до підтримки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відсутність перехідних рішень</w:t>
        <w:br w:type="textWrapping"/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s4hl7r0vif3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Фінальний екран (прив’язка до durable solutions)</w:t>
      </w:r>
    </w:p>
    <w:p w:rsidR="00000000" w:rsidDel="00000000" w:rsidP="00000000" w:rsidRDefault="00000000" w:rsidRPr="00000000" w14:paraId="00000040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 цих умовах жоден варіант не дає стабільності.</w:t>
      </w:r>
    </w:p>
    <w:p w:rsidR="00000000" w:rsidDel="00000000" w:rsidP="00000000" w:rsidRDefault="00000000" w:rsidRPr="00000000" w14:paraId="00000041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Тут бракує:</w:t>
        <w:br w:type="textWrapping"/>
        <w:t xml:space="preserve"> — доступного житла</w:t>
        <w:br w:type="textWrapping"/>
        <w:t xml:space="preserve"> — догляду за дітьми</w:t>
        <w:br w:type="textWrapping"/>
        <w:t xml:space="preserve"> — роботи, сумісної з батьківством</w:t>
      </w:r>
    </w:p>
    <w:p w:rsidR="00000000" w:rsidDel="00000000" w:rsidP="00000000" w:rsidRDefault="00000000" w:rsidRPr="00000000" w14:paraId="00000042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Системні рішення створюють реальні варіанти для людей: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житлові програми для ВПО</w:t>
        <w:br w:type="textWrapping"/>
        <w:t xml:space="preserve"> — доступ до садків і послуг догляду</w:t>
        <w:br w:type="textWrapping"/>
        <w:t xml:space="preserve"> — підтримка працевлаштування і гнучка зайнятість</w:t>
        <w:br w:type="textWrapping"/>
        <w:t xml:space="preserve"> — навчання підприємництву, перекваліфікація</w:t>
      </w:r>
    </w:p>
    <w:p w:rsidR="00000000" w:rsidDel="00000000" w:rsidP="00000000" w:rsidRDefault="00000000" w:rsidRPr="00000000" w14:paraId="00000043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Саме ці рішення формують основу довготривалих рішень</w:t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5h0z2l2rmdez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Правильна дія після фінального екрану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v1ef83rs39vj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Питання: “Що потрібно поєднати, щоб ця ситуація стала стабільною?”</w:t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91rrulueoeyw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Формат взаємодії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👉 Учасник отримує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2–3 стікери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(тобто не один голос)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 обирає кілька рішень: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доступне житло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догляд за дітьми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гнучка зайнятість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доступ до послуг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навчання, перекваліфікація, щоб розширити доступ до роботи</w:t>
        <w:br w:type="textWrapping"/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👉 клеїть 2–3 одразу на стенд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стенді має з’явитися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картина комбінацій рішень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8qjzsm2ph7qa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Що саме ви побачите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c920plir1w6h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Ядро рішень (що повторюється у всіх)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Наприклад після 30–50 людей: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житло — майже у всіх комбінаціях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догляд за дітьми — дуже часто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робота — теж часто</w:t>
      </w:r>
    </w:p>
    <w:p w:rsidR="00000000" w:rsidDel="00000000" w:rsidP="00000000" w:rsidRDefault="00000000" w:rsidRPr="00000000" w14:paraId="00000056">
      <w:pPr>
        <w:spacing w:after="0" w:before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соціальні послуги і т.д.</w:t>
        <w:br w:type="textWrapping"/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👉 висновок:</w:t>
      </w:r>
    </w:p>
    <w:p w:rsidR="00000000" w:rsidDel="00000000" w:rsidP="00000000" w:rsidRDefault="00000000" w:rsidRPr="00000000" w14:paraId="00000059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є базовий набір, без якого стабільності не буває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l7198cozzon4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Візуально це виглядає як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73r3x2fd406p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Варіант 1 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Прозорі трубки / лічильники по категоріям, куди треба закинути кульку (кольоровий м’ячик для пінг понгу), ця кулька - це їхній голос, потім це буде виглядати так: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Житло — 42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Догляд — 38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Робота — 35</w:t>
        <w:br w:type="textWrapping"/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6108700"/>
            <wp:effectExtent b="0" l="0" r="0" t="0"/>
            <wp:docPr descr="https://i.pinimg.com/736x/7c/29/b8/7c29b8fe902aec0c78dd064665c7b0c7.jpg" id="3" name="image3.jpg"/>
            <a:graphic>
              <a:graphicData uri="http://schemas.openxmlformats.org/drawingml/2006/picture">
                <pic:pic>
                  <pic:nvPicPr>
                    <pic:cNvPr descr="https://i.pinimg.com/736x/7c/29/b8/7c29b8fe902aec0c78dd064665c7b0c7.jpg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10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Варіант 2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Кластери зі стікерів на стенді, можна стенд розбити по категоріям і тоді свій стікер можна наклеїти в одну з них, типу віддати голос (або в декілька):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3822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sjmiwpur9n8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Фінальний меседж на стенді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“Стабільність виникає тільки коли рішення працюють разом”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ow4q9r51al5y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 можна інтегрувати у висновки форуму, ведуча чи модераторка може оголосити результати, порефлексувати щодо них</w:t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caudud7ckyoy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Матеріал для підсумку</w:t>
      </w:r>
    </w:p>
    <w:p w:rsidR="00000000" w:rsidDel="00000000" w:rsidP="00000000" w:rsidRDefault="00000000" w:rsidRPr="00000000" w14:paraId="00000069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“Учасники показали, що ключова комбінація — житло + догляд + робота”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y61i5m66f1u8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Інструмент для модераторів</w:t>
      </w:r>
    </w:p>
    <w:p w:rsidR="00000000" w:rsidDel="00000000" w:rsidP="00000000" w:rsidRDefault="00000000" w:rsidRPr="00000000" w14:paraId="0000006C">
      <w:pPr>
        <w:spacing w:after="240" w:before="24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“Ми бачимо, що окремі рішення не працюють — потрібен пакет”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992.1259842519685" w:right="54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bwxHAeSeDd5pA6J5u6MUtqqDMw==">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