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786" w:rsidRDefault="00A41411">
      <w:pPr>
        <w:tabs>
          <w:tab w:val="center" w:pos="4819"/>
          <w:tab w:val="right" w:pos="9639"/>
          <w:tab w:val="left" w:pos="8661"/>
        </w:tabs>
        <w:spacing w:line="240" w:lineRule="auto"/>
        <w:ind w:hanging="2"/>
        <w:rPr>
          <w:color w:val="0053F0"/>
          <w:sz w:val="20"/>
          <w:szCs w:val="20"/>
        </w:rPr>
      </w:pPr>
      <w:r>
        <w:rPr>
          <w:color w:val="0053F0"/>
          <w:sz w:val="20"/>
          <w:szCs w:val="20"/>
        </w:rPr>
        <w:t xml:space="preserve">               </w:t>
      </w:r>
    </w:p>
    <w:p w:rsidR="00AD5786" w:rsidRDefault="00401E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rPr>
          <w:b/>
          <w:sz w:val="20"/>
          <w:szCs w:val="20"/>
        </w:rPr>
      </w:pPr>
      <w:r>
        <w:rPr>
          <w:b/>
          <w:sz w:val="20"/>
          <w:szCs w:val="20"/>
          <w:lang w:val="uk-UA"/>
        </w:rPr>
        <w:t>2</w:t>
      </w:r>
      <w:r w:rsidR="00A41411">
        <w:rPr>
          <w:b/>
          <w:sz w:val="20"/>
          <w:szCs w:val="20"/>
        </w:rPr>
        <w:t>2.08.2025</w:t>
      </w:r>
    </w:p>
    <w:p w:rsidR="00AD5786" w:rsidRDefault="00A414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-574" w:hanging="2"/>
        <w:jc w:val="center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ЗАПРОШЕННЯ  ДО</w:t>
      </w:r>
      <w:proofErr w:type="gramEnd"/>
      <w:r>
        <w:rPr>
          <w:b/>
          <w:sz w:val="20"/>
          <w:szCs w:val="20"/>
        </w:rPr>
        <w:t xml:space="preserve"> УЧАСТІ В ТЕНДЕРІ № Q3-104-RFP </w:t>
      </w:r>
    </w:p>
    <w:p w:rsidR="00AD5786" w:rsidRDefault="00A41411">
      <w:pPr>
        <w:widowControl w:val="0"/>
        <w:spacing w:after="200" w:line="259" w:lineRule="auto"/>
        <w:ind w:hanging="2"/>
        <w:jc w:val="center"/>
        <w:rPr>
          <w:b/>
          <w:sz w:val="20"/>
          <w:szCs w:val="20"/>
        </w:rPr>
      </w:pPr>
      <w:bookmarkStart w:id="0" w:name="_heading=h.8ozpzi7470dg" w:colFirst="0" w:colLast="0"/>
      <w:bookmarkEnd w:id="0"/>
      <w:r>
        <w:rPr>
          <w:b/>
          <w:sz w:val="20"/>
          <w:szCs w:val="20"/>
        </w:rPr>
        <w:t xml:space="preserve">для </w:t>
      </w:r>
      <w:proofErr w:type="spellStart"/>
      <w:r>
        <w:rPr>
          <w:b/>
          <w:sz w:val="20"/>
          <w:szCs w:val="20"/>
        </w:rPr>
        <w:t>закупівлі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послуг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фасилітатора</w:t>
      </w:r>
      <w:proofErr w:type="spellEnd"/>
      <w:r>
        <w:rPr>
          <w:b/>
          <w:sz w:val="20"/>
          <w:szCs w:val="20"/>
        </w:rPr>
        <w:t xml:space="preserve"> для </w:t>
      </w:r>
      <w:proofErr w:type="spellStart"/>
      <w:r>
        <w:rPr>
          <w:b/>
          <w:sz w:val="20"/>
          <w:szCs w:val="20"/>
        </w:rPr>
        <w:t>проведення</w:t>
      </w:r>
      <w:proofErr w:type="spellEnd"/>
      <w:r>
        <w:rPr>
          <w:b/>
          <w:sz w:val="20"/>
          <w:szCs w:val="20"/>
        </w:rPr>
        <w:t xml:space="preserve"> офлайн-</w:t>
      </w:r>
      <w:proofErr w:type="spellStart"/>
      <w:r>
        <w:rPr>
          <w:b/>
          <w:sz w:val="20"/>
          <w:szCs w:val="20"/>
        </w:rPr>
        <w:t>тренінгів</w:t>
      </w:r>
      <w:proofErr w:type="spellEnd"/>
      <w:r>
        <w:rPr>
          <w:b/>
          <w:sz w:val="20"/>
          <w:szCs w:val="20"/>
        </w:rPr>
        <w:t xml:space="preserve"> </w:t>
      </w:r>
    </w:p>
    <w:p w:rsidR="00AD5786" w:rsidRPr="00401E16" w:rsidRDefault="00A41411">
      <w:pPr>
        <w:widowControl w:val="0"/>
        <w:spacing w:after="200" w:line="259" w:lineRule="auto"/>
        <w:ind w:hanging="2"/>
        <w:jc w:val="center"/>
        <w:rPr>
          <w:sz w:val="20"/>
          <w:szCs w:val="20"/>
          <w:lang w:val="uk-UA"/>
        </w:rPr>
      </w:pPr>
      <w:bookmarkStart w:id="1" w:name="_heading=h.l2d6qfbf012c" w:colFirst="0" w:colLast="0"/>
      <w:bookmarkEnd w:id="1"/>
      <w:r>
        <w:rPr>
          <w:b/>
          <w:sz w:val="20"/>
          <w:szCs w:val="20"/>
        </w:rPr>
        <w:t xml:space="preserve">в </w:t>
      </w:r>
      <w:proofErr w:type="spellStart"/>
      <w:r>
        <w:rPr>
          <w:b/>
          <w:sz w:val="20"/>
          <w:szCs w:val="20"/>
        </w:rPr>
        <w:t>Бучанському</w:t>
      </w:r>
      <w:proofErr w:type="spellEnd"/>
      <w:r>
        <w:rPr>
          <w:b/>
          <w:sz w:val="20"/>
          <w:szCs w:val="20"/>
        </w:rPr>
        <w:t xml:space="preserve"> р-</w:t>
      </w:r>
      <w:proofErr w:type="spellStart"/>
      <w:r>
        <w:rPr>
          <w:b/>
          <w:sz w:val="20"/>
          <w:szCs w:val="20"/>
        </w:rPr>
        <w:t>ні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згідно</w:t>
      </w:r>
      <w:proofErr w:type="spellEnd"/>
      <w:r>
        <w:rPr>
          <w:b/>
          <w:sz w:val="20"/>
          <w:szCs w:val="20"/>
        </w:rPr>
        <w:t xml:space="preserve"> </w:t>
      </w:r>
      <w:r w:rsidR="00401E16">
        <w:rPr>
          <w:b/>
          <w:sz w:val="20"/>
          <w:szCs w:val="20"/>
          <w:lang w:val="uk-UA"/>
        </w:rPr>
        <w:t>першого</w:t>
      </w:r>
      <w:r>
        <w:rPr>
          <w:b/>
          <w:sz w:val="20"/>
          <w:szCs w:val="20"/>
        </w:rPr>
        <w:t xml:space="preserve"> ЛО</w:t>
      </w:r>
      <w:r w:rsidR="00401E16">
        <w:rPr>
          <w:b/>
          <w:sz w:val="20"/>
          <w:szCs w:val="20"/>
          <w:lang w:val="uk-UA"/>
        </w:rPr>
        <w:t>ТУ</w:t>
      </w:r>
    </w:p>
    <w:p w:rsidR="00AD5786" w:rsidRDefault="00A41411">
      <w:pPr>
        <w:widowControl w:val="0"/>
        <w:spacing w:after="200" w:line="259" w:lineRule="auto"/>
        <w:ind w:hanging="2"/>
        <w:jc w:val="center"/>
        <w:rPr>
          <w:b/>
          <w:sz w:val="20"/>
          <w:szCs w:val="20"/>
          <w:u w:val="single"/>
        </w:rPr>
      </w:pPr>
      <w:bookmarkStart w:id="2" w:name="_heading=h.sgtd93mvddbe" w:colFirst="0" w:colLast="0"/>
      <w:bookmarkEnd w:id="2"/>
      <w:r>
        <w:rPr>
          <w:b/>
          <w:sz w:val="20"/>
          <w:szCs w:val="20"/>
          <w:u w:val="single"/>
        </w:rPr>
        <w:t>ДЕДЛАЙН: 2</w:t>
      </w:r>
      <w:r w:rsidR="00401E16">
        <w:rPr>
          <w:b/>
          <w:sz w:val="20"/>
          <w:szCs w:val="20"/>
          <w:u w:val="single"/>
          <w:lang w:val="uk-UA"/>
        </w:rPr>
        <w:t>8.</w:t>
      </w:r>
      <w:r>
        <w:rPr>
          <w:b/>
          <w:sz w:val="20"/>
          <w:szCs w:val="20"/>
          <w:u w:val="single"/>
        </w:rPr>
        <w:t xml:space="preserve">08.2025. - </w:t>
      </w:r>
      <w:r w:rsidR="00401E16">
        <w:rPr>
          <w:b/>
          <w:sz w:val="20"/>
          <w:szCs w:val="20"/>
          <w:u w:val="single"/>
          <w:lang w:val="uk-UA"/>
        </w:rPr>
        <w:t>10</w:t>
      </w:r>
      <w:r>
        <w:rPr>
          <w:b/>
          <w:sz w:val="20"/>
          <w:szCs w:val="20"/>
          <w:u w:val="single"/>
        </w:rPr>
        <w:t>:</w:t>
      </w:r>
      <w:r w:rsidR="00401E16">
        <w:rPr>
          <w:b/>
          <w:sz w:val="20"/>
          <w:szCs w:val="20"/>
          <w:u w:val="single"/>
          <w:lang w:val="uk-UA"/>
        </w:rPr>
        <w:t>00</w:t>
      </w:r>
      <w:r>
        <w:rPr>
          <w:b/>
          <w:sz w:val="20"/>
          <w:szCs w:val="20"/>
          <w:u w:val="single"/>
        </w:rPr>
        <w:t xml:space="preserve"> за </w:t>
      </w:r>
      <w:proofErr w:type="spellStart"/>
      <w:r>
        <w:rPr>
          <w:b/>
          <w:sz w:val="20"/>
          <w:szCs w:val="20"/>
          <w:u w:val="single"/>
        </w:rPr>
        <w:t>Київським</w:t>
      </w:r>
      <w:proofErr w:type="spellEnd"/>
      <w:r>
        <w:rPr>
          <w:b/>
          <w:sz w:val="20"/>
          <w:szCs w:val="20"/>
          <w:u w:val="single"/>
        </w:rPr>
        <w:t xml:space="preserve"> часом.</w:t>
      </w:r>
    </w:p>
    <w:p w:rsidR="00AD5786" w:rsidRDefault="00A41411">
      <w:pPr>
        <w:widowControl w:val="0"/>
        <w:spacing w:after="200" w:line="259" w:lineRule="auto"/>
        <w:ind w:hanging="2"/>
        <w:jc w:val="both"/>
        <w:rPr>
          <w:sz w:val="20"/>
          <w:szCs w:val="20"/>
        </w:rPr>
      </w:pPr>
      <w:bookmarkStart w:id="3" w:name="_heading=h.aizpulxtuthu" w:colFirst="0" w:colLast="0"/>
      <w:bookmarkEnd w:id="3"/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Коротко про «Право на </w:t>
      </w:r>
      <w:proofErr w:type="spellStart"/>
      <w:r>
        <w:rPr>
          <w:b/>
          <w:sz w:val="20"/>
          <w:szCs w:val="20"/>
        </w:rPr>
        <w:t>захист</w:t>
      </w:r>
      <w:proofErr w:type="spellEnd"/>
      <w:r>
        <w:rPr>
          <w:b/>
          <w:sz w:val="20"/>
          <w:szCs w:val="20"/>
        </w:rPr>
        <w:t xml:space="preserve">»: </w:t>
      </w:r>
      <w:proofErr w:type="spellStart"/>
      <w:r>
        <w:rPr>
          <w:sz w:val="20"/>
          <w:szCs w:val="20"/>
        </w:rPr>
        <w:t>Благодійна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Благодійний</w:t>
      </w:r>
      <w:proofErr w:type="spellEnd"/>
      <w:r>
        <w:rPr>
          <w:sz w:val="20"/>
          <w:szCs w:val="20"/>
        </w:rPr>
        <w:t xml:space="preserve"> фонд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» – </w:t>
      </w:r>
      <w:proofErr w:type="spellStart"/>
      <w:r>
        <w:rPr>
          <w:sz w:val="20"/>
          <w:szCs w:val="20"/>
        </w:rPr>
        <w:t>українська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благодійна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діяльність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якої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спрямована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дотримання</w:t>
      </w:r>
      <w:proofErr w:type="spellEnd"/>
      <w:r>
        <w:rPr>
          <w:sz w:val="20"/>
          <w:szCs w:val="20"/>
        </w:rPr>
        <w:t xml:space="preserve"> прав </w:t>
      </w:r>
      <w:proofErr w:type="spellStart"/>
      <w:r>
        <w:rPr>
          <w:sz w:val="20"/>
          <w:szCs w:val="20"/>
        </w:rPr>
        <w:t>людини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вразливих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груп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населення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біженців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вимушених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переселенців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осіб</w:t>
      </w:r>
      <w:proofErr w:type="spellEnd"/>
      <w:r>
        <w:rPr>
          <w:sz w:val="20"/>
          <w:szCs w:val="20"/>
        </w:rPr>
        <w:t xml:space="preserve"> без </w:t>
      </w:r>
      <w:proofErr w:type="spellStart"/>
      <w:r>
        <w:rPr>
          <w:sz w:val="20"/>
          <w:szCs w:val="20"/>
        </w:rPr>
        <w:t>громадянства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осіб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ризи</w:t>
      </w:r>
      <w:r>
        <w:rPr>
          <w:sz w:val="20"/>
          <w:szCs w:val="20"/>
        </w:rPr>
        <w:t>ком</w:t>
      </w:r>
      <w:proofErr w:type="spellEnd"/>
      <w:r>
        <w:rPr>
          <w:sz w:val="20"/>
          <w:szCs w:val="20"/>
        </w:rPr>
        <w:t xml:space="preserve"> без </w:t>
      </w:r>
      <w:proofErr w:type="spellStart"/>
      <w:r>
        <w:rPr>
          <w:sz w:val="20"/>
          <w:szCs w:val="20"/>
        </w:rPr>
        <w:t>громадянства</w:t>
      </w:r>
      <w:proofErr w:type="spellEnd"/>
      <w:r>
        <w:rPr>
          <w:sz w:val="20"/>
          <w:szCs w:val="20"/>
        </w:rPr>
        <w:t xml:space="preserve"> і без </w:t>
      </w:r>
      <w:proofErr w:type="spellStart"/>
      <w:r>
        <w:rPr>
          <w:sz w:val="20"/>
          <w:szCs w:val="20"/>
        </w:rPr>
        <w:t>документів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Докладна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інформація</w:t>
      </w:r>
      <w:proofErr w:type="spellEnd"/>
      <w:r>
        <w:rPr>
          <w:sz w:val="20"/>
          <w:szCs w:val="20"/>
        </w:rPr>
        <w:t xml:space="preserve"> про </w:t>
      </w:r>
      <w:proofErr w:type="spellStart"/>
      <w:r>
        <w:rPr>
          <w:sz w:val="20"/>
          <w:szCs w:val="20"/>
        </w:rPr>
        <w:t>діяльність</w:t>
      </w:r>
      <w:proofErr w:type="spellEnd"/>
      <w:r>
        <w:rPr>
          <w:sz w:val="20"/>
          <w:szCs w:val="20"/>
        </w:rPr>
        <w:t xml:space="preserve"> БФ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надана</w:t>
      </w:r>
      <w:proofErr w:type="spellEnd"/>
      <w:r>
        <w:rPr>
          <w:sz w:val="20"/>
          <w:szCs w:val="20"/>
        </w:rPr>
        <w:t xml:space="preserve"> на веб-</w:t>
      </w:r>
      <w:proofErr w:type="spellStart"/>
      <w:r>
        <w:rPr>
          <w:sz w:val="20"/>
          <w:szCs w:val="20"/>
        </w:rPr>
        <w:t>сайті</w:t>
      </w:r>
      <w:proofErr w:type="spellEnd"/>
      <w:r>
        <w:rPr>
          <w:sz w:val="20"/>
          <w:szCs w:val="20"/>
        </w:rPr>
        <w:t xml:space="preserve"> </w:t>
      </w:r>
      <w:hyperlink r:id="rId7">
        <w:r>
          <w:rPr>
            <w:color w:val="0000FF"/>
            <w:sz w:val="20"/>
            <w:szCs w:val="20"/>
            <w:u w:val="single"/>
          </w:rPr>
          <w:t>http://r2p.org.ua</w:t>
        </w:r>
      </w:hyperlink>
      <w:r>
        <w:rPr>
          <w:sz w:val="20"/>
          <w:szCs w:val="20"/>
        </w:rPr>
        <w:t>.</w:t>
      </w:r>
    </w:p>
    <w:p w:rsidR="00AD5786" w:rsidRDefault="00A41411">
      <w:pPr>
        <w:widowControl w:val="0"/>
        <w:spacing w:line="240" w:lineRule="auto"/>
        <w:ind w:hanging="2"/>
        <w:jc w:val="both"/>
        <w:rPr>
          <w:b/>
          <w:color w:val="000099"/>
          <w:sz w:val="20"/>
          <w:szCs w:val="20"/>
        </w:rPr>
      </w:pPr>
      <w:r>
        <w:rPr>
          <w:b/>
          <w:sz w:val="20"/>
          <w:szCs w:val="20"/>
          <w:u w:val="single"/>
        </w:rPr>
        <w:t>ПОТРЕБИ:</w:t>
      </w:r>
      <w:r>
        <w:rPr>
          <w:sz w:val="20"/>
          <w:szCs w:val="20"/>
        </w:rPr>
        <w:t xml:space="preserve"> БФ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запрошує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виконавців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взяти</w:t>
      </w:r>
      <w:proofErr w:type="spellEnd"/>
      <w:r>
        <w:rPr>
          <w:sz w:val="20"/>
          <w:szCs w:val="20"/>
        </w:rPr>
        <w:t xml:space="preserve"> участь у </w:t>
      </w:r>
      <w:proofErr w:type="spellStart"/>
      <w:r>
        <w:rPr>
          <w:sz w:val="20"/>
          <w:szCs w:val="20"/>
        </w:rPr>
        <w:t>конкурсі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закупіві</w:t>
      </w:r>
      <w:r>
        <w:rPr>
          <w:sz w:val="20"/>
          <w:szCs w:val="20"/>
        </w:rPr>
        <w:t>лю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послуг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фасилітатора</w:t>
      </w:r>
      <w:proofErr w:type="spellEnd"/>
      <w:r>
        <w:rPr>
          <w:sz w:val="20"/>
          <w:szCs w:val="20"/>
        </w:rPr>
        <w:t xml:space="preserve"> для </w:t>
      </w:r>
      <w:proofErr w:type="spellStart"/>
      <w:r>
        <w:rPr>
          <w:sz w:val="20"/>
          <w:szCs w:val="20"/>
        </w:rPr>
        <w:t>проведення</w:t>
      </w:r>
      <w:proofErr w:type="spellEnd"/>
      <w:r>
        <w:rPr>
          <w:sz w:val="20"/>
          <w:szCs w:val="20"/>
        </w:rPr>
        <w:t xml:space="preserve"> офлайн-</w:t>
      </w:r>
      <w:proofErr w:type="spellStart"/>
      <w:r>
        <w:rPr>
          <w:sz w:val="20"/>
          <w:szCs w:val="20"/>
        </w:rPr>
        <w:t>тренінгів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Бучанському</w:t>
      </w:r>
      <w:proofErr w:type="spellEnd"/>
      <w:r>
        <w:rPr>
          <w:sz w:val="20"/>
          <w:szCs w:val="20"/>
        </w:rPr>
        <w:t xml:space="preserve"> р-</w:t>
      </w:r>
      <w:proofErr w:type="spellStart"/>
      <w:r>
        <w:rPr>
          <w:sz w:val="20"/>
          <w:szCs w:val="20"/>
        </w:rPr>
        <w:t>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згідно</w:t>
      </w:r>
      <w:proofErr w:type="spellEnd"/>
      <w:r>
        <w:rPr>
          <w:sz w:val="20"/>
          <w:szCs w:val="20"/>
        </w:rPr>
        <w:t xml:space="preserve"> 2 ЛОТІВ. </w:t>
      </w:r>
      <w:proofErr w:type="spellStart"/>
      <w:r>
        <w:rPr>
          <w:i/>
          <w:sz w:val="20"/>
          <w:szCs w:val="20"/>
          <w:u w:val="single"/>
        </w:rPr>
        <w:t>Детальну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інформацію</w:t>
      </w:r>
      <w:proofErr w:type="spellEnd"/>
      <w:r>
        <w:rPr>
          <w:i/>
          <w:sz w:val="20"/>
          <w:szCs w:val="20"/>
          <w:u w:val="single"/>
        </w:rPr>
        <w:t xml:space="preserve"> про </w:t>
      </w:r>
      <w:proofErr w:type="spellStart"/>
      <w:r>
        <w:rPr>
          <w:i/>
          <w:sz w:val="20"/>
          <w:szCs w:val="20"/>
          <w:u w:val="single"/>
        </w:rPr>
        <w:t>тренінги</w:t>
      </w:r>
      <w:proofErr w:type="spellEnd"/>
      <w:r>
        <w:rPr>
          <w:i/>
          <w:sz w:val="20"/>
          <w:szCs w:val="20"/>
          <w:u w:val="single"/>
        </w:rPr>
        <w:t xml:space="preserve">, а </w:t>
      </w:r>
      <w:proofErr w:type="spellStart"/>
      <w:r>
        <w:rPr>
          <w:i/>
          <w:sz w:val="20"/>
          <w:szCs w:val="20"/>
          <w:u w:val="single"/>
        </w:rPr>
        <w:t>також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вимоги</w:t>
      </w:r>
      <w:proofErr w:type="spellEnd"/>
      <w:r>
        <w:rPr>
          <w:i/>
          <w:sz w:val="20"/>
          <w:szCs w:val="20"/>
          <w:u w:val="single"/>
        </w:rPr>
        <w:t xml:space="preserve"> до </w:t>
      </w:r>
      <w:proofErr w:type="spellStart"/>
      <w:r>
        <w:rPr>
          <w:i/>
          <w:sz w:val="20"/>
          <w:szCs w:val="20"/>
          <w:u w:val="single"/>
        </w:rPr>
        <w:t>виконавців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ви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gramStart"/>
      <w:r>
        <w:rPr>
          <w:i/>
          <w:sz w:val="20"/>
          <w:szCs w:val="20"/>
          <w:u w:val="single"/>
        </w:rPr>
        <w:t xml:space="preserve">можете  </w:t>
      </w:r>
      <w:proofErr w:type="spellStart"/>
      <w:r>
        <w:rPr>
          <w:i/>
          <w:sz w:val="20"/>
          <w:szCs w:val="20"/>
          <w:u w:val="single"/>
        </w:rPr>
        <w:t>знайти</w:t>
      </w:r>
      <w:proofErr w:type="spellEnd"/>
      <w:proofErr w:type="gramEnd"/>
      <w:r>
        <w:rPr>
          <w:i/>
          <w:sz w:val="20"/>
          <w:szCs w:val="20"/>
          <w:u w:val="single"/>
        </w:rPr>
        <w:t xml:space="preserve"> у файлах «</w:t>
      </w:r>
      <w:proofErr w:type="spellStart"/>
      <w:r>
        <w:rPr>
          <w:i/>
          <w:sz w:val="20"/>
          <w:szCs w:val="20"/>
          <w:u w:val="single"/>
        </w:rPr>
        <w:t>Технічне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Завдання</w:t>
      </w:r>
      <w:proofErr w:type="spellEnd"/>
      <w:r>
        <w:rPr>
          <w:i/>
          <w:sz w:val="20"/>
          <w:szCs w:val="20"/>
          <w:u w:val="single"/>
        </w:rPr>
        <w:t xml:space="preserve">», </w:t>
      </w:r>
      <w:proofErr w:type="spellStart"/>
      <w:r>
        <w:rPr>
          <w:i/>
          <w:sz w:val="20"/>
          <w:szCs w:val="20"/>
          <w:u w:val="single"/>
        </w:rPr>
        <w:t>які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надаються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окремо</w:t>
      </w:r>
      <w:proofErr w:type="spellEnd"/>
      <w:r>
        <w:rPr>
          <w:i/>
          <w:sz w:val="20"/>
          <w:szCs w:val="20"/>
          <w:u w:val="single"/>
        </w:rPr>
        <w:t xml:space="preserve"> для кожного лота (теми) і є </w:t>
      </w:r>
      <w:proofErr w:type="spellStart"/>
      <w:r>
        <w:rPr>
          <w:i/>
          <w:sz w:val="20"/>
          <w:szCs w:val="20"/>
          <w:u w:val="single"/>
        </w:rPr>
        <w:t>невід’</w:t>
      </w:r>
      <w:r>
        <w:rPr>
          <w:i/>
          <w:sz w:val="20"/>
          <w:szCs w:val="20"/>
          <w:u w:val="single"/>
        </w:rPr>
        <w:t>ємною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частиною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даного</w:t>
      </w:r>
      <w:proofErr w:type="spellEnd"/>
      <w:r>
        <w:rPr>
          <w:i/>
          <w:sz w:val="20"/>
          <w:szCs w:val="20"/>
          <w:u w:val="single"/>
        </w:rPr>
        <w:t xml:space="preserve"> </w:t>
      </w:r>
      <w:proofErr w:type="spellStart"/>
      <w:r>
        <w:rPr>
          <w:i/>
          <w:sz w:val="20"/>
          <w:szCs w:val="20"/>
          <w:u w:val="single"/>
        </w:rPr>
        <w:t>запрошення</w:t>
      </w:r>
      <w:proofErr w:type="spellEnd"/>
      <w:r>
        <w:rPr>
          <w:i/>
          <w:sz w:val="20"/>
          <w:szCs w:val="20"/>
          <w:u w:val="single"/>
        </w:rPr>
        <w:t>.</w:t>
      </w:r>
    </w:p>
    <w:p w:rsidR="00AD5786" w:rsidRDefault="00AD5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sz w:val="20"/>
          <w:szCs w:val="20"/>
          <w:u w:val="single"/>
        </w:rPr>
      </w:pPr>
    </w:p>
    <w:p w:rsidR="00AD5786" w:rsidRDefault="00A414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ІНФОРМАЦІЯ ПРО ТЕНДЕР: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проведення</w:t>
      </w:r>
      <w:proofErr w:type="spellEnd"/>
      <w:r>
        <w:rPr>
          <w:sz w:val="20"/>
          <w:szCs w:val="20"/>
        </w:rPr>
        <w:t xml:space="preserve"> офлайн-</w:t>
      </w:r>
      <w:proofErr w:type="spellStart"/>
      <w:r>
        <w:rPr>
          <w:sz w:val="20"/>
          <w:szCs w:val="20"/>
        </w:rPr>
        <w:t>тренінгів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згідно</w:t>
      </w:r>
      <w:proofErr w:type="spellEnd"/>
      <w:r>
        <w:rPr>
          <w:sz w:val="20"/>
          <w:szCs w:val="20"/>
        </w:rPr>
        <w:t xml:space="preserve"> </w:t>
      </w:r>
      <w:r w:rsidR="00401E16">
        <w:rPr>
          <w:sz w:val="20"/>
          <w:szCs w:val="20"/>
          <w:lang w:val="uk-UA"/>
        </w:rPr>
        <w:t>на тему:</w:t>
      </w:r>
      <w:r>
        <w:rPr>
          <w:sz w:val="20"/>
          <w:szCs w:val="20"/>
        </w:rPr>
        <w:t xml:space="preserve"> </w:t>
      </w:r>
    </w:p>
    <w:p w:rsidR="00AD5786" w:rsidRDefault="00A41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br/>
      </w:r>
      <w:r>
        <w:rPr>
          <w:sz w:val="20"/>
          <w:szCs w:val="20"/>
        </w:rPr>
        <w:t xml:space="preserve">ЛОТ </w:t>
      </w:r>
      <w:proofErr w:type="gramStart"/>
      <w:r>
        <w:rPr>
          <w:sz w:val="20"/>
          <w:szCs w:val="20"/>
        </w:rPr>
        <w:t xml:space="preserve">1:  </w:t>
      </w:r>
      <w:proofErr w:type="spellStart"/>
      <w:r>
        <w:rPr>
          <w:sz w:val="20"/>
          <w:szCs w:val="20"/>
        </w:rPr>
        <w:t>Проведення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тренінгу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впровадження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електронного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врядування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електронної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демократії</w:t>
      </w:r>
      <w:proofErr w:type="spellEnd"/>
      <w:r>
        <w:rPr>
          <w:sz w:val="20"/>
          <w:szCs w:val="20"/>
        </w:rPr>
        <w:t xml:space="preserve">  в громадах в </w:t>
      </w:r>
      <w:proofErr w:type="spellStart"/>
      <w:r>
        <w:rPr>
          <w:sz w:val="20"/>
          <w:szCs w:val="20"/>
        </w:rPr>
        <w:t>Бучанського</w:t>
      </w:r>
      <w:proofErr w:type="spellEnd"/>
      <w:r>
        <w:rPr>
          <w:sz w:val="20"/>
          <w:szCs w:val="20"/>
        </w:rPr>
        <w:t xml:space="preserve"> району </w:t>
      </w:r>
      <w:r>
        <w:rPr>
          <w:i/>
          <w:sz w:val="20"/>
          <w:szCs w:val="20"/>
        </w:rPr>
        <w:t xml:space="preserve"> м. </w:t>
      </w:r>
      <w:proofErr w:type="spellStart"/>
      <w:r>
        <w:rPr>
          <w:i/>
          <w:sz w:val="20"/>
          <w:szCs w:val="20"/>
        </w:rPr>
        <w:t>Ірпінь</w:t>
      </w:r>
      <w:proofErr w:type="spellEnd"/>
      <w:r>
        <w:rPr>
          <w:i/>
          <w:sz w:val="20"/>
          <w:szCs w:val="20"/>
        </w:rPr>
        <w:t xml:space="preserve"> (1 </w:t>
      </w:r>
      <w:proofErr w:type="spellStart"/>
      <w:r>
        <w:rPr>
          <w:i/>
          <w:sz w:val="20"/>
          <w:szCs w:val="20"/>
        </w:rPr>
        <w:t>тренінг</w:t>
      </w:r>
      <w:proofErr w:type="spellEnd"/>
      <w:r>
        <w:rPr>
          <w:i/>
          <w:sz w:val="20"/>
          <w:szCs w:val="20"/>
        </w:rPr>
        <w:t xml:space="preserve">), с. </w:t>
      </w:r>
      <w:proofErr w:type="spellStart"/>
      <w:r>
        <w:rPr>
          <w:i/>
          <w:sz w:val="20"/>
          <w:szCs w:val="20"/>
        </w:rPr>
        <w:t>Макарів</w:t>
      </w:r>
      <w:proofErr w:type="spellEnd"/>
      <w:r>
        <w:rPr>
          <w:i/>
          <w:sz w:val="20"/>
          <w:szCs w:val="20"/>
        </w:rPr>
        <w:t xml:space="preserve"> (1 </w:t>
      </w:r>
      <w:proofErr w:type="spellStart"/>
      <w:r>
        <w:rPr>
          <w:i/>
          <w:sz w:val="20"/>
          <w:szCs w:val="20"/>
        </w:rPr>
        <w:t>тренінг</w:t>
      </w:r>
      <w:proofErr w:type="spellEnd"/>
      <w:r>
        <w:rPr>
          <w:i/>
          <w:sz w:val="20"/>
          <w:szCs w:val="20"/>
        </w:rPr>
        <w:t>).</w:t>
      </w:r>
    </w:p>
    <w:p w:rsidR="00401E16" w:rsidRDefault="00401E16">
      <w:pPr>
        <w:widowControl w:val="0"/>
        <w:spacing w:line="240" w:lineRule="auto"/>
        <w:ind w:hanging="2"/>
        <w:rPr>
          <w:i/>
          <w:sz w:val="18"/>
          <w:szCs w:val="18"/>
          <w:u w:val="single"/>
          <w:lang w:val="uk-UA"/>
        </w:rPr>
      </w:pPr>
    </w:p>
    <w:p w:rsidR="00AD5786" w:rsidRDefault="00A41411">
      <w:pPr>
        <w:widowControl w:val="0"/>
        <w:spacing w:line="240" w:lineRule="auto"/>
        <w:ind w:hanging="2"/>
        <w:rPr>
          <w:b/>
          <w:sz w:val="20"/>
          <w:szCs w:val="20"/>
          <w:u w:val="single"/>
        </w:rPr>
      </w:pPr>
      <w:r>
        <w:rPr>
          <w:i/>
          <w:sz w:val="18"/>
          <w:szCs w:val="18"/>
          <w:u w:val="single"/>
        </w:rPr>
        <w:t xml:space="preserve">За результатами тендера буде </w:t>
      </w:r>
      <w:proofErr w:type="spellStart"/>
      <w:r>
        <w:rPr>
          <w:i/>
          <w:sz w:val="18"/>
          <w:szCs w:val="18"/>
          <w:u w:val="single"/>
        </w:rPr>
        <w:t>обрано</w:t>
      </w:r>
      <w:proofErr w:type="spellEnd"/>
      <w:r>
        <w:rPr>
          <w:i/>
          <w:sz w:val="18"/>
          <w:szCs w:val="18"/>
          <w:u w:val="single"/>
        </w:rPr>
        <w:t xml:space="preserve"> </w:t>
      </w:r>
      <w:r w:rsidR="00401E16">
        <w:rPr>
          <w:i/>
          <w:sz w:val="18"/>
          <w:szCs w:val="18"/>
          <w:u w:val="single"/>
          <w:lang w:val="uk-UA"/>
        </w:rPr>
        <w:t>одного</w:t>
      </w:r>
      <w:r>
        <w:rPr>
          <w:i/>
          <w:sz w:val="18"/>
          <w:szCs w:val="18"/>
          <w:u w:val="single"/>
        </w:rPr>
        <w:t xml:space="preserve"> </w:t>
      </w:r>
      <w:proofErr w:type="spellStart"/>
      <w:r>
        <w:rPr>
          <w:i/>
          <w:sz w:val="18"/>
          <w:szCs w:val="18"/>
          <w:u w:val="single"/>
        </w:rPr>
        <w:t>переможц</w:t>
      </w:r>
      <w:proofErr w:type="spellEnd"/>
      <w:r w:rsidR="00401E16">
        <w:rPr>
          <w:i/>
          <w:sz w:val="18"/>
          <w:szCs w:val="18"/>
          <w:u w:val="single"/>
          <w:lang w:val="uk-UA"/>
        </w:rPr>
        <w:t>ця.</w:t>
      </w:r>
      <w:r w:rsidR="00401E16">
        <w:rPr>
          <w:i/>
          <w:sz w:val="18"/>
          <w:szCs w:val="18"/>
          <w:u w:val="single"/>
          <w:lang w:val="uk-UA"/>
        </w:rPr>
        <w:br/>
      </w:r>
    </w:p>
    <w:p w:rsidR="00AD5786" w:rsidRDefault="00A41411">
      <w:pPr>
        <w:widowControl w:val="0"/>
        <w:spacing w:line="240" w:lineRule="auto"/>
        <w:ind w:hanging="2"/>
        <w:jc w:val="both"/>
        <w:rPr>
          <w:color w:val="000099"/>
          <w:sz w:val="20"/>
          <w:szCs w:val="20"/>
        </w:rPr>
      </w:pPr>
      <w:proofErr w:type="spellStart"/>
      <w:r>
        <w:rPr>
          <w:b/>
          <w:color w:val="000099"/>
          <w:sz w:val="20"/>
          <w:szCs w:val="20"/>
          <w:u w:val="single"/>
        </w:rPr>
        <w:t>Детальне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ТЗ </w:t>
      </w:r>
      <w:proofErr w:type="spellStart"/>
      <w:r>
        <w:rPr>
          <w:b/>
          <w:color w:val="000099"/>
          <w:sz w:val="20"/>
          <w:szCs w:val="20"/>
          <w:u w:val="single"/>
        </w:rPr>
        <w:t>додається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окреми</w:t>
      </w:r>
      <w:proofErr w:type="spellEnd"/>
      <w:r w:rsidR="00401E16">
        <w:rPr>
          <w:b/>
          <w:color w:val="000099"/>
          <w:sz w:val="20"/>
          <w:szCs w:val="20"/>
          <w:u w:val="single"/>
          <w:lang w:val="uk-UA"/>
        </w:rPr>
        <w:t>м</w:t>
      </w:r>
      <w:r>
        <w:rPr>
          <w:b/>
          <w:color w:val="000099"/>
          <w:sz w:val="20"/>
          <w:szCs w:val="20"/>
          <w:u w:val="single"/>
        </w:rPr>
        <w:t xml:space="preserve"> файла</w:t>
      </w:r>
      <w:r w:rsidR="00401E16">
        <w:rPr>
          <w:b/>
          <w:color w:val="000099"/>
          <w:sz w:val="20"/>
          <w:szCs w:val="20"/>
          <w:u w:val="single"/>
          <w:lang w:val="uk-UA"/>
        </w:rPr>
        <w:t>лом</w:t>
      </w:r>
      <w:r>
        <w:rPr>
          <w:b/>
          <w:color w:val="000099"/>
          <w:sz w:val="20"/>
          <w:szCs w:val="20"/>
          <w:u w:val="single"/>
        </w:rPr>
        <w:t xml:space="preserve"> до </w:t>
      </w:r>
      <w:proofErr w:type="spellStart"/>
      <w:r>
        <w:rPr>
          <w:b/>
          <w:color w:val="000099"/>
          <w:sz w:val="20"/>
          <w:szCs w:val="20"/>
          <w:u w:val="single"/>
        </w:rPr>
        <w:t>цього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листа і є </w:t>
      </w:r>
      <w:proofErr w:type="spellStart"/>
      <w:r>
        <w:rPr>
          <w:b/>
          <w:color w:val="000099"/>
          <w:sz w:val="20"/>
          <w:szCs w:val="20"/>
          <w:u w:val="single"/>
        </w:rPr>
        <w:t>його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невід’ємною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частиною</w:t>
      </w:r>
      <w:proofErr w:type="spellEnd"/>
      <w:r>
        <w:rPr>
          <w:b/>
          <w:color w:val="000099"/>
          <w:sz w:val="20"/>
          <w:szCs w:val="20"/>
        </w:rPr>
        <w:t xml:space="preserve">. </w:t>
      </w:r>
    </w:p>
    <w:p w:rsidR="00AD5786" w:rsidRDefault="00AD5786">
      <w:pPr>
        <w:widowControl w:val="0"/>
        <w:spacing w:line="240" w:lineRule="auto"/>
        <w:ind w:hanging="2"/>
        <w:jc w:val="both"/>
        <w:rPr>
          <w:sz w:val="20"/>
          <w:szCs w:val="20"/>
        </w:rPr>
      </w:pPr>
    </w:p>
    <w:p w:rsidR="00AD5786" w:rsidRDefault="00A41411">
      <w:pPr>
        <w:widowControl w:val="0"/>
        <w:spacing w:line="240" w:lineRule="auto"/>
        <w:ind w:hanging="2"/>
        <w:rPr>
          <w:sz w:val="20"/>
          <w:szCs w:val="20"/>
        </w:rPr>
      </w:pPr>
      <w:proofErr w:type="spellStart"/>
      <w:r>
        <w:rPr>
          <w:b/>
          <w:sz w:val="20"/>
          <w:szCs w:val="20"/>
          <w:u w:val="single"/>
        </w:rPr>
        <w:t>Зміст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пропозиції</w:t>
      </w:r>
      <w:proofErr w:type="spellEnd"/>
      <w:r>
        <w:rPr>
          <w:b/>
          <w:sz w:val="20"/>
          <w:szCs w:val="20"/>
          <w:u w:val="single"/>
        </w:rPr>
        <w:t>:</w:t>
      </w:r>
      <w:r>
        <w:rPr>
          <w:b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br/>
      </w:r>
      <w:r>
        <w:rPr>
          <w:sz w:val="20"/>
          <w:szCs w:val="20"/>
        </w:rPr>
        <w:t xml:space="preserve">Просимо </w:t>
      </w:r>
      <w:proofErr w:type="spellStart"/>
      <w:r>
        <w:rPr>
          <w:sz w:val="20"/>
          <w:szCs w:val="20"/>
        </w:rPr>
        <w:t>направити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пропозицію</w:t>
      </w:r>
      <w:proofErr w:type="spellEnd"/>
      <w:r>
        <w:rPr>
          <w:sz w:val="20"/>
          <w:szCs w:val="20"/>
        </w:rPr>
        <w:t xml:space="preserve">, яка </w:t>
      </w:r>
      <w:proofErr w:type="spellStart"/>
      <w:r>
        <w:rPr>
          <w:sz w:val="20"/>
          <w:szCs w:val="20"/>
        </w:rPr>
        <w:t>включає</w:t>
      </w:r>
      <w:proofErr w:type="spellEnd"/>
      <w:r>
        <w:rPr>
          <w:sz w:val="20"/>
          <w:szCs w:val="20"/>
        </w:rPr>
        <w:t>: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  <w:u w:val="single"/>
        </w:rPr>
        <w:t>технічну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складову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b/>
          <w:i/>
          <w:sz w:val="20"/>
          <w:szCs w:val="20"/>
        </w:rPr>
        <w:t>перелік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документів</w:t>
      </w:r>
      <w:proofErr w:type="spellEnd"/>
      <w:r>
        <w:rPr>
          <w:b/>
          <w:i/>
          <w:sz w:val="20"/>
          <w:szCs w:val="20"/>
        </w:rPr>
        <w:t xml:space="preserve"> і </w:t>
      </w:r>
      <w:proofErr w:type="spellStart"/>
      <w:r>
        <w:rPr>
          <w:b/>
          <w:i/>
          <w:sz w:val="20"/>
          <w:szCs w:val="20"/>
        </w:rPr>
        <w:t>інформації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які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необхідно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надати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ви</w:t>
      </w:r>
      <w:proofErr w:type="spellEnd"/>
      <w:r>
        <w:rPr>
          <w:b/>
          <w:i/>
          <w:sz w:val="20"/>
          <w:szCs w:val="20"/>
        </w:rPr>
        <w:t xml:space="preserve"> можете </w:t>
      </w:r>
      <w:proofErr w:type="spellStart"/>
      <w:r>
        <w:rPr>
          <w:b/>
          <w:i/>
          <w:sz w:val="20"/>
          <w:szCs w:val="20"/>
        </w:rPr>
        <w:t>знайти</w:t>
      </w:r>
      <w:proofErr w:type="spellEnd"/>
      <w:r>
        <w:rPr>
          <w:b/>
          <w:i/>
          <w:sz w:val="20"/>
          <w:szCs w:val="20"/>
        </w:rPr>
        <w:t xml:space="preserve"> в </w:t>
      </w:r>
      <w:proofErr w:type="spellStart"/>
      <w:r>
        <w:rPr>
          <w:b/>
          <w:i/>
          <w:sz w:val="20"/>
          <w:szCs w:val="20"/>
        </w:rPr>
        <w:t>файлі</w:t>
      </w:r>
      <w:proofErr w:type="spellEnd"/>
      <w:r>
        <w:rPr>
          <w:b/>
          <w:i/>
          <w:sz w:val="20"/>
          <w:szCs w:val="20"/>
        </w:rPr>
        <w:t xml:space="preserve"> «</w:t>
      </w:r>
      <w:proofErr w:type="spellStart"/>
      <w:r>
        <w:rPr>
          <w:b/>
          <w:i/>
          <w:sz w:val="20"/>
          <w:szCs w:val="20"/>
        </w:rPr>
        <w:t>Техні</w:t>
      </w:r>
      <w:r>
        <w:rPr>
          <w:b/>
          <w:i/>
          <w:sz w:val="20"/>
          <w:szCs w:val="20"/>
        </w:rPr>
        <w:t>чне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Завдання</w:t>
      </w:r>
      <w:proofErr w:type="spellEnd"/>
      <w:r>
        <w:rPr>
          <w:b/>
          <w:i/>
          <w:sz w:val="20"/>
          <w:szCs w:val="20"/>
        </w:rPr>
        <w:t>» для кожного лоту.</w:t>
      </w:r>
      <w:r>
        <w:rPr>
          <w:sz w:val="20"/>
          <w:szCs w:val="20"/>
        </w:rPr>
        <w:br/>
        <w:t xml:space="preserve">- </w:t>
      </w:r>
      <w:proofErr w:type="spellStart"/>
      <w:r>
        <w:rPr>
          <w:sz w:val="20"/>
          <w:szCs w:val="20"/>
          <w:u w:val="single"/>
        </w:rPr>
        <w:t>фінансову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складову</w:t>
      </w:r>
      <w:proofErr w:type="spellEnd"/>
      <w:r>
        <w:rPr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 xml:space="preserve">у </w:t>
      </w:r>
      <w:proofErr w:type="spellStart"/>
      <w:r>
        <w:rPr>
          <w:b/>
          <w:i/>
          <w:sz w:val="20"/>
          <w:szCs w:val="20"/>
        </w:rPr>
        <w:t>вигляді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  <w:u w:val="single"/>
        </w:rPr>
        <w:t>заповненої</w:t>
      </w:r>
      <w:proofErr w:type="spellEnd"/>
      <w:r>
        <w:rPr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b/>
          <w:i/>
          <w:sz w:val="20"/>
          <w:szCs w:val="20"/>
          <w:u w:val="single"/>
        </w:rPr>
        <w:t>форми</w:t>
      </w:r>
      <w:proofErr w:type="spellEnd"/>
      <w:r>
        <w:rPr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b/>
          <w:i/>
          <w:sz w:val="20"/>
          <w:szCs w:val="20"/>
          <w:u w:val="single"/>
        </w:rPr>
        <w:t>фінансової</w:t>
      </w:r>
      <w:proofErr w:type="spellEnd"/>
      <w:r>
        <w:rPr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b/>
          <w:i/>
          <w:sz w:val="20"/>
          <w:szCs w:val="20"/>
          <w:u w:val="single"/>
        </w:rPr>
        <w:t>пропозиції</w:t>
      </w:r>
      <w:proofErr w:type="spellEnd"/>
      <w:r>
        <w:rPr>
          <w:b/>
          <w:i/>
          <w:sz w:val="20"/>
          <w:szCs w:val="20"/>
        </w:rPr>
        <w:t xml:space="preserve">, яка є </w:t>
      </w:r>
      <w:proofErr w:type="spellStart"/>
      <w:r>
        <w:rPr>
          <w:b/>
          <w:i/>
          <w:sz w:val="20"/>
          <w:szCs w:val="20"/>
        </w:rPr>
        <w:t>невід’ємною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частиною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даного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запиту</w:t>
      </w:r>
      <w:proofErr w:type="spellEnd"/>
      <w:r>
        <w:rPr>
          <w:b/>
          <w:i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Подається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гривнях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урахуванням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всіх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додаткових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витрат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податків</w:t>
      </w:r>
      <w:proofErr w:type="spellEnd"/>
      <w:r>
        <w:rPr>
          <w:sz w:val="20"/>
          <w:szCs w:val="20"/>
        </w:rPr>
        <w:t>.</w:t>
      </w:r>
    </w:p>
    <w:p w:rsidR="00AD5786" w:rsidRDefault="00A41411">
      <w:pPr>
        <w:widowControl w:val="0"/>
        <w:spacing w:line="240" w:lineRule="auto"/>
        <w:ind w:hanging="2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br/>
        <w:t xml:space="preserve">З </w:t>
      </w:r>
      <w:proofErr w:type="spellStart"/>
      <w:r>
        <w:rPr>
          <w:sz w:val="20"/>
          <w:szCs w:val="20"/>
        </w:rPr>
        <w:t>питань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подання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пропозицій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звертайтеся</w:t>
      </w:r>
      <w:proofErr w:type="spellEnd"/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будь ласка, до </w:t>
      </w:r>
      <w:proofErr w:type="spellStart"/>
      <w:r>
        <w:rPr>
          <w:sz w:val="20"/>
          <w:szCs w:val="20"/>
        </w:rPr>
        <w:t>Марії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Терлецької</w:t>
      </w:r>
      <w:proofErr w:type="spellEnd"/>
      <w:r>
        <w:rPr>
          <w:sz w:val="20"/>
          <w:szCs w:val="20"/>
        </w:rPr>
        <w:t xml:space="preserve">: </w:t>
      </w:r>
      <w:hyperlink r:id="rId8">
        <w:r>
          <w:rPr>
            <w:color w:val="0000FF"/>
            <w:sz w:val="20"/>
            <w:szCs w:val="20"/>
            <w:u w:val="single"/>
          </w:rPr>
          <w:t>m.terletska@r2p.org.ua</w:t>
        </w:r>
      </w:hyperlink>
    </w:p>
    <w:p w:rsidR="00AD5786" w:rsidRDefault="00A41411">
      <w:pPr>
        <w:widowControl w:val="0"/>
        <w:spacing w:line="240" w:lineRule="auto"/>
        <w:ind w:hanging="2"/>
        <w:rPr>
          <w:color w:val="1155CC"/>
          <w:sz w:val="20"/>
          <w:szCs w:val="20"/>
          <w:u w:val="single"/>
        </w:rPr>
      </w:pPr>
      <w:r>
        <w:rPr>
          <w:sz w:val="20"/>
          <w:szCs w:val="20"/>
        </w:rPr>
        <w:br/>
        <w:t xml:space="preserve">Для </w:t>
      </w:r>
      <w:proofErr w:type="spellStart"/>
      <w:r>
        <w:rPr>
          <w:sz w:val="20"/>
          <w:szCs w:val="20"/>
        </w:rPr>
        <w:t>уточнень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щодо</w:t>
      </w:r>
      <w:proofErr w:type="spellEnd"/>
      <w:r>
        <w:rPr>
          <w:b/>
          <w:sz w:val="20"/>
          <w:szCs w:val="20"/>
          <w:u w:val="single"/>
        </w:rPr>
        <w:t xml:space="preserve"> ТЗ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</w:t>
      </w:r>
      <w:proofErr w:type="spellEnd"/>
      <w:r>
        <w:rPr>
          <w:sz w:val="20"/>
          <w:szCs w:val="20"/>
        </w:rPr>
        <w:t xml:space="preserve"> можете </w:t>
      </w:r>
      <w:proofErr w:type="spellStart"/>
      <w:r>
        <w:rPr>
          <w:sz w:val="20"/>
          <w:szCs w:val="20"/>
        </w:rPr>
        <w:t>звертатись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Володимира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Зиль</w:t>
      </w:r>
      <w:proofErr w:type="spellEnd"/>
      <w:r>
        <w:rPr>
          <w:sz w:val="20"/>
          <w:szCs w:val="20"/>
        </w:rPr>
        <w:t xml:space="preserve"> </w:t>
      </w:r>
      <w:r>
        <w:rPr>
          <w:color w:val="0000FF"/>
          <w:sz w:val="20"/>
          <w:szCs w:val="20"/>
          <w:u w:val="single"/>
        </w:rPr>
        <w:t>v.zyl@r2p.org.ua</w:t>
      </w:r>
    </w:p>
    <w:p w:rsidR="00AD5786" w:rsidRDefault="00A414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sz w:val="20"/>
          <w:szCs w:val="20"/>
          <w:u w:val="single"/>
        </w:rPr>
      </w:pPr>
      <w:r>
        <w:rPr>
          <w:color w:val="1155CC"/>
          <w:sz w:val="20"/>
          <w:szCs w:val="20"/>
          <w:u w:val="single"/>
        </w:rPr>
        <w:br/>
      </w:r>
      <w:proofErr w:type="spellStart"/>
      <w:r>
        <w:rPr>
          <w:b/>
          <w:sz w:val="20"/>
          <w:szCs w:val="20"/>
          <w:u w:val="single"/>
        </w:rPr>
        <w:t>Оцінка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пропозицій</w:t>
      </w:r>
      <w:proofErr w:type="spellEnd"/>
      <w:r>
        <w:rPr>
          <w:b/>
          <w:sz w:val="20"/>
          <w:szCs w:val="20"/>
          <w:u w:val="single"/>
        </w:rPr>
        <w:t>:</w:t>
      </w:r>
    </w:p>
    <w:p w:rsidR="00AD5786" w:rsidRDefault="00A41411">
      <w:pPr>
        <w:widowControl w:val="0"/>
        <w:spacing w:line="240" w:lineRule="auto"/>
        <w:ind w:right="-281" w:hanging="2"/>
        <w:rPr>
          <w:sz w:val="20"/>
          <w:szCs w:val="20"/>
        </w:rPr>
      </w:pPr>
      <w:r>
        <w:rPr>
          <w:b/>
          <w:sz w:val="20"/>
          <w:szCs w:val="20"/>
          <w:u w:val="single"/>
        </w:rPr>
        <w:br/>
      </w: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Технічна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оцінка</w:t>
      </w:r>
      <w:proofErr w:type="spellEnd"/>
      <w:r>
        <w:rPr>
          <w:sz w:val="20"/>
          <w:szCs w:val="20"/>
        </w:rPr>
        <w:t xml:space="preserve"> за </w:t>
      </w:r>
      <w:proofErr w:type="spellStart"/>
      <w:r>
        <w:rPr>
          <w:sz w:val="20"/>
          <w:szCs w:val="20"/>
        </w:rPr>
        <w:t>критеріями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детальний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опис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критеріїв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спосіб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оцінки</w:t>
      </w:r>
      <w:proofErr w:type="spellEnd"/>
      <w:r>
        <w:rPr>
          <w:sz w:val="20"/>
          <w:szCs w:val="20"/>
        </w:rPr>
        <w:t xml:space="preserve"> наведений </w:t>
      </w:r>
      <w:proofErr w:type="spellStart"/>
      <w:r>
        <w:rPr>
          <w:sz w:val="20"/>
          <w:szCs w:val="20"/>
        </w:rPr>
        <w:t>наведені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файлі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Технічне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завдання</w:t>
      </w:r>
      <w:proofErr w:type="spellEnd"/>
      <w:r>
        <w:rPr>
          <w:sz w:val="20"/>
          <w:szCs w:val="20"/>
        </w:rPr>
        <w:t xml:space="preserve">»). Для </w:t>
      </w:r>
      <w:proofErr w:type="spellStart"/>
      <w:r>
        <w:rPr>
          <w:sz w:val="20"/>
          <w:szCs w:val="20"/>
        </w:rPr>
        <w:t>подальшої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пройдуть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лише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які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наберуть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мінімальний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прохідний</w:t>
      </w:r>
      <w:proofErr w:type="spellEnd"/>
      <w:r>
        <w:rPr>
          <w:sz w:val="20"/>
          <w:szCs w:val="20"/>
        </w:rPr>
        <w:t xml:space="preserve"> бал за </w:t>
      </w:r>
      <w:proofErr w:type="spellStart"/>
      <w:r>
        <w:rPr>
          <w:sz w:val="20"/>
          <w:szCs w:val="20"/>
        </w:rPr>
        <w:t>технічну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пропозицію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становить 40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>.</w:t>
      </w:r>
    </w:p>
    <w:p w:rsidR="00AD5786" w:rsidRDefault="00AD5786">
      <w:pPr>
        <w:widowControl w:val="0"/>
        <w:spacing w:line="240" w:lineRule="auto"/>
        <w:ind w:right="-281" w:hanging="2"/>
        <w:rPr>
          <w:sz w:val="20"/>
          <w:szCs w:val="20"/>
        </w:rPr>
      </w:pPr>
    </w:p>
    <w:p w:rsidR="00AD5786" w:rsidRDefault="00A41411">
      <w:pPr>
        <w:widowControl w:val="0"/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Оцінка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фінансових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пропозицій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розраховується</w:t>
      </w:r>
      <w:proofErr w:type="spellEnd"/>
      <w:r>
        <w:rPr>
          <w:sz w:val="20"/>
          <w:szCs w:val="20"/>
        </w:rPr>
        <w:t xml:space="preserve"> за принципом «</w:t>
      </w:r>
      <w:proofErr w:type="spellStart"/>
      <w:r>
        <w:rPr>
          <w:sz w:val="20"/>
          <w:szCs w:val="20"/>
        </w:rPr>
        <w:t>чим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менша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вищий</w:t>
      </w:r>
      <w:proofErr w:type="spellEnd"/>
      <w:r>
        <w:rPr>
          <w:sz w:val="20"/>
          <w:szCs w:val="20"/>
        </w:rPr>
        <w:t xml:space="preserve"> бал» за формулою: (</w:t>
      </w:r>
      <w:proofErr w:type="spellStart"/>
      <w:r>
        <w:rPr>
          <w:sz w:val="20"/>
          <w:szCs w:val="20"/>
        </w:rPr>
        <w:t>найменша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>)</w:t>
      </w:r>
      <w:proofErr w:type="gramStart"/>
      <w:r>
        <w:rPr>
          <w:sz w:val="20"/>
          <w:szCs w:val="20"/>
        </w:rPr>
        <w:t>/(</w:t>
      </w:r>
      <w:proofErr w:type="spellStart"/>
      <w:proofErr w:type="gramEnd"/>
      <w:r>
        <w:rPr>
          <w:sz w:val="20"/>
          <w:szCs w:val="20"/>
        </w:rPr>
        <w:t>оцінювана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>)*30</w:t>
      </w:r>
    </w:p>
    <w:p w:rsidR="00AD5786" w:rsidRDefault="00AD5786">
      <w:pPr>
        <w:widowControl w:val="0"/>
        <w:spacing w:line="240" w:lineRule="auto"/>
        <w:ind w:hanging="2"/>
        <w:jc w:val="both"/>
        <w:rPr>
          <w:sz w:val="20"/>
          <w:szCs w:val="20"/>
        </w:rPr>
      </w:pPr>
    </w:p>
    <w:p w:rsidR="00AD5786" w:rsidRDefault="00A41411">
      <w:pPr>
        <w:widowControl w:val="0"/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Порівняння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загальної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кількості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набраних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 xml:space="preserve"> кожного </w:t>
      </w:r>
      <w:proofErr w:type="spellStart"/>
      <w:r>
        <w:rPr>
          <w:sz w:val="20"/>
          <w:szCs w:val="20"/>
        </w:rPr>
        <w:t>учасника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вибір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переможця</w:t>
      </w:r>
      <w:proofErr w:type="spellEnd"/>
      <w:r>
        <w:rPr>
          <w:sz w:val="20"/>
          <w:szCs w:val="20"/>
        </w:rPr>
        <w:t xml:space="preserve"> з</w:t>
      </w:r>
      <w:r>
        <w:rPr>
          <w:sz w:val="20"/>
          <w:szCs w:val="20"/>
        </w:rPr>
        <w:t xml:space="preserve">а </w:t>
      </w:r>
      <w:proofErr w:type="spellStart"/>
      <w:r>
        <w:rPr>
          <w:sz w:val="20"/>
          <w:szCs w:val="20"/>
        </w:rPr>
        <w:t>найвищою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кількістю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>.</w:t>
      </w:r>
    </w:p>
    <w:p w:rsidR="00AD5786" w:rsidRDefault="00AD5786">
      <w:pPr>
        <w:widowControl w:val="0"/>
        <w:spacing w:line="240" w:lineRule="auto"/>
        <w:ind w:hanging="2"/>
        <w:jc w:val="both"/>
        <w:rPr>
          <w:sz w:val="20"/>
          <w:szCs w:val="20"/>
        </w:rPr>
      </w:pPr>
    </w:p>
    <w:p w:rsidR="00AD5786" w:rsidRDefault="00A41411">
      <w:pPr>
        <w:widowControl w:val="0"/>
        <w:spacing w:line="240" w:lineRule="auto"/>
        <w:ind w:hanging="2"/>
        <w:rPr>
          <w:sz w:val="20"/>
          <w:szCs w:val="20"/>
        </w:rPr>
      </w:pPr>
      <w:proofErr w:type="spellStart"/>
      <w:r>
        <w:rPr>
          <w:i/>
          <w:sz w:val="20"/>
          <w:szCs w:val="20"/>
        </w:rPr>
        <w:t>Технічна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складова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детальної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пропозиції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може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отримати</w:t>
      </w:r>
      <w:proofErr w:type="spellEnd"/>
      <w:r>
        <w:rPr>
          <w:i/>
          <w:sz w:val="20"/>
          <w:szCs w:val="20"/>
        </w:rPr>
        <w:t xml:space="preserve"> максимально 70 </w:t>
      </w:r>
      <w:proofErr w:type="spellStart"/>
      <w:r>
        <w:rPr>
          <w:i/>
          <w:sz w:val="20"/>
          <w:szCs w:val="20"/>
        </w:rPr>
        <w:t>балів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фінансова</w:t>
      </w:r>
      <w:proofErr w:type="spellEnd"/>
      <w:r>
        <w:rPr>
          <w:i/>
          <w:sz w:val="20"/>
          <w:szCs w:val="20"/>
        </w:rPr>
        <w:t xml:space="preserve"> – 30 </w:t>
      </w:r>
      <w:proofErr w:type="spellStart"/>
      <w:r>
        <w:rPr>
          <w:i/>
          <w:sz w:val="20"/>
          <w:szCs w:val="20"/>
        </w:rPr>
        <w:t>балів</w:t>
      </w:r>
      <w:proofErr w:type="spellEnd"/>
      <w:r>
        <w:rPr>
          <w:i/>
          <w:sz w:val="20"/>
          <w:szCs w:val="20"/>
        </w:rPr>
        <w:t>.</w:t>
      </w:r>
    </w:p>
    <w:p w:rsidR="00AD5786" w:rsidRDefault="00A41411">
      <w:pPr>
        <w:widowControl w:val="0"/>
        <w:spacing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br/>
      </w:r>
    </w:p>
    <w:p w:rsidR="00AD5786" w:rsidRDefault="00AD5786">
      <w:pPr>
        <w:widowControl w:val="0"/>
        <w:spacing w:line="240" w:lineRule="auto"/>
        <w:ind w:hanging="2"/>
        <w:rPr>
          <w:b/>
          <w:color w:val="0000CC"/>
          <w:sz w:val="20"/>
          <w:szCs w:val="20"/>
        </w:rPr>
      </w:pPr>
    </w:p>
    <w:p w:rsidR="00AD5786" w:rsidRDefault="00AD5786">
      <w:pPr>
        <w:widowControl w:val="0"/>
        <w:spacing w:line="240" w:lineRule="auto"/>
        <w:ind w:hanging="2"/>
        <w:rPr>
          <w:b/>
          <w:color w:val="0000CC"/>
          <w:sz w:val="20"/>
          <w:szCs w:val="20"/>
        </w:rPr>
      </w:pPr>
    </w:p>
    <w:p w:rsidR="00AD5786" w:rsidRDefault="00AD5786">
      <w:pPr>
        <w:widowControl w:val="0"/>
        <w:spacing w:line="240" w:lineRule="auto"/>
        <w:ind w:hanging="2"/>
        <w:rPr>
          <w:b/>
          <w:color w:val="0000CC"/>
          <w:sz w:val="20"/>
          <w:szCs w:val="20"/>
        </w:rPr>
      </w:pPr>
    </w:p>
    <w:p w:rsidR="00AD5786" w:rsidRDefault="00AD5786">
      <w:pPr>
        <w:widowControl w:val="0"/>
        <w:spacing w:line="240" w:lineRule="auto"/>
        <w:ind w:hanging="2"/>
        <w:rPr>
          <w:b/>
          <w:color w:val="0000CC"/>
          <w:sz w:val="20"/>
          <w:szCs w:val="20"/>
        </w:rPr>
      </w:pPr>
    </w:p>
    <w:p w:rsidR="00AD5786" w:rsidRDefault="00AD5786">
      <w:pPr>
        <w:widowControl w:val="0"/>
        <w:spacing w:line="240" w:lineRule="auto"/>
        <w:ind w:hanging="2"/>
        <w:rPr>
          <w:b/>
          <w:color w:val="0000CC"/>
          <w:sz w:val="20"/>
          <w:szCs w:val="20"/>
        </w:rPr>
      </w:pPr>
    </w:p>
    <w:p w:rsidR="00401E16" w:rsidRDefault="00401E16">
      <w:pPr>
        <w:widowControl w:val="0"/>
        <w:spacing w:line="240" w:lineRule="auto"/>
        <w:ind w:hanging="2"/>
        <w:rPr>
          <w:b/>
          <w:color w:val="0000CC"/>
          <w:sz w:val="20"/>
          <w:szCs w:val="20"/>
        </w:rPr>
      </w:pPr>
    </w:p>
    <w:p w:rsidR="00AD5786" w:rsidRDefault="00A41411">
      <w:pPr>
        <w:widowControl w:val="0"/>
        <w:spacing w:line="240" w:lineRule="auto"/>
        <w:ind w:hanging="2"/>
        <w:rPr>
          <w:color w:val="FF0000"/>
          <w:sz w:val="20"/>
          <w:szCs w:val="20"/>
        </w:rPr>
      </w:pPr>
      <w:r>
        <w:rPr>
          <w:b/>
          <w:color w:val="0000CC"/>
          <w:sz w:val="20"/>
          <w:szCs w:val="20"/>
        </w:rPr>
        <w:t xml:space="preserve">Просимо </w:t>
      </w:r>
      <w:proofErr w:type="spellStart"/>
      <w:r>
        <w:rPr>
          <w:b/>
          <w:color w:val="0000CC"/>
          <w:sz w:val="20"/>
          <w:szCs w:val="20"/>
        </w:rPr>
        <w:t>надіслати</w:t>
      </w:r>
      <w:proofErr w:type="spellEnd"/>
      <w:r>
        <w:rPr>
          <w:b/>
          <w:color w:val="0000CC"/>
          <w:sz w:val="20"/>
          <w:szCs w:val="20"/>
        </w:rPr>
        <w:t xml:space="preserve"> Вашу </w:t>
      </w:r>
      <w:proofErr w:type="spellStart"/>
      <w:r>
        <w:rPr>
          <w:b/>
          <w:color w:val="0000CC"/>
          <w:sz w:val="20"/>
          <w:szCs w:val="20"/>
        </w:rPr>
        <w:t>пропозицію</w:t>
      </w:r>
      <w:proofErr w:type="spellEnd"/>
      <w:r>
        <w:rPr>
          <w:b/>
          <w:color w:val="0000CC"/>
          <w:sz w:val="20"/>
          <w:szCs w:val="20"/>
        </w:rPr>
        <w:t xml:space="preserve"> не </w:t>
      </w:r>
      <w:proofErr w:type="spellStart"/>
      <w:r>
        <w:rPr>
          <w:b/>
          <w:color w:val="0000CC"/>
          <w:sz w:val="20"/>
          <w:szCs w:val="20"/>
        </w:rPr>
        <w:t>пізніше</w:t>
      </w:r>
      <w:proofErr w:type="spellEnd"/>
      <w:r>
        <w:rPr>
          <w:b/>
          <w:color w:val="0000CC"/>
          <w:sz w:val="20"/>
          <w:szCs w:val="20"/>
        </w:rPr>
        <w:t xml:space="preserve"> </w:t>
      </w:r>
      <w:r w:rsidR="00401E16">
        <w:rPr>
          <w:b/>
          <w:color w:val="0000CC"/>
          <w:sz w:val="20"/>
          <w:szCs w:val="20"/>
          <w:lang w:val="uk-UA"/>
        </w:rPr>
        <w:t>10</w:t>
      </w:r>
      <w:r>
        <w:rPr>
          <w:b/>
          <w:color w:val="0000CC"/>
          <w:sz w:val="20"/>
          <w:szCs w:val="20"/>
          <w:u w:val="single"/>
        </w:rPr>
        <w:t>:</w:t>
      </w:r>
      <w:r w:rsidR="00401E16">
        <w:rPr>
          <w:b/>
          <w:color w:val="0000CC"/>
          <w:sz w:val="20"/>
          <w:szCs w:val="20"/>
          <w:u w:val="single"/>
          <w:lang w:val="uk-UA"/>
        </w:rPr>
        <w:t>00</w:t>
      </w:r>
      <w:r>
        <w:rPr>
          <w:b/>
          <w:color w:val="0000CC"/>
          <w:sz w:val="20"/>
          <w:szCs w:val="20"/>
          <w:u w:val="single"/>
        </w:rPr>
        <w:t>, 2</w:t>
      </w:r>
      <w:r w:rsidR="00401E16">
        <w:rPr>
          <w:b/>
          <w:color w:val="0000CC"/>
          <w:sz w:val="20"/>
          <w:szCs w:val="20"/>
          <w:u w:val="single"/>
          <w:lang w:val="uk-UA"/>
        </w:rPr>
        <w:t>8</w:t>
      </w:r>
      <w:bookmarkStart w:id="4" w:name="_GoBack"/>
      <w:bookmarkEnd w:id="4"/>
      <w:r>
        <w:rPr>
          <w:b/>
          <w:color w:val="0000CC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CC"/>
          <w:sz w:val="20"/>
          <w:szCs w:val="20"/>
          <w:u w:val="single"/>
        </w:rPr>
        <w:t>серпня</w:t>
      </w:r>
      <w:proofErr w:type="spellEnd"/>
      <w:r>
        <w:rPr>
          <w:b/>
          <w:color w:val="0000CC"/>
          <w:sz w:val="20"/>
          <w:szCs w:val="20"/>
          <w:u w:val="single"/>
        </w:rPr>
        <w:t xml:space="preserve"> 2025 року</w:t>
      </w:r>
      <w:r>
        <w:rPr>
          <w:b/>
          <w:color w:val="0000CC"/>
          <w:sz w:val="20"/>
          <w:szCs w:val="20"/>
        </w:rPr>
        <w:t xml:space="preserve"> на </w:t>
      </w:r>
      <w:proofErr w:type="spellStart"/>
      <w:r>
        <w:rPr>
          <w:b/>
          <w:color w:val="0000CC"/>
          <w:sz w:val="20"/>
          <w:szCs w:val="20"/>
        </w:rPr>
        <w:t>електронну</w:t>
      </w:r>
      <w:proofErr w:type="spellEnd"/>
      <w:r>
        <w:rPr>
          <w:b/>
          <w:color w:val="0000CC"/>
          <w:sz w:val="20"/>
          <w:szCs w:val="20"/>
        </w:rPr>
        <w:t xml:space="preserve"> адресу</w:t>
      </w:r>
      <w:r>
        <w:rPr>
          <w:b/>
          <w:color w:val="0000FF"/>
          <w:sz w:val="20"/>
          <w:szCs w:val="20"/>
        </w:rPr>
        <w:t xml:space="preserve"> </w:t>
      </w:r>
      <w:hyperlink r:id="rId9">
        <w:r>
          <w:rPr>
            <w:b/>
            <w:color w:val="FF0000"/>
            <w:sz w:val="20"/>
            <w:szCs w:val="20"/>
            <w:u w:val="single"/>
          </w:rPr>
          <w:t>tender@r2p.org.ua</w:t>
        </w:r>
      </w:hyperlink>
    </w:p>
    <w:p w:rsidR="00AD5786" w:rsidRDefault="00AD5786">
      <w:pPr>
        <w:widowControl w:val="0"/>
        <w:spacing w:line="240" w:lineRule="auto"/>
        <w:ind w:hanging="2"/>
        <w:rPr>
          <w:color w:val="FF0000"/>
          <w:sz w:val="20"/>
          <w:szCs w:val="20"/>
        </w:rPr>
      </w:pPr>
    </w:p>
    <w:p w:rsidR="00AD5786" w:rsidRDefault="00A41411">
      <w:pPr>
        <w:widowControl w:val="0"/>
        <w:spacing w:line="240" w:lineRule="auto"/>
        <w:ind w:hanging="2"/>
        <w:rPr>
          <w:sz w:val="18"/>
          <w:szCs w:val="18"/>
        </w:rPr>
      </w:pPr>
      <w:bookmarkStart w:id="5" w:name="_heading=h.45gwxw4kix8" w:colFirst="0" w:colLast="0"/>
      <w:bookmarkEnd w:id="5"/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Зверніть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увагу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що</w:t>
      </w:r>
      <w:proofErr w:type="spellEnd"/>
      <w:r>
        <w:rPr>
          <w:sz w:val="18"/>
          <w:szCs w:val="18"/>
        </w:rPr>
        <w:t xml:space="preserve"> при </w:t>
      </w:r>
      <w:proofErr w:type="spellStart"/>
      <w:r>
        <w:rPr>
          <w:sz w:val="18"/>
          <w:szCs w:val="18"/>
        </w:rPr>
        <w:t>відправці</w:t>
      </w:r>
      <w:proofErr w:type="spellEnd"/>
      <w:r>
        <w:rPr>
          <w:sz w:val="18"/>
          <w:szCs w:val="18"/>
        </w:rPr>
        <w:t xml:space="preserve"> на </w:t>
      </w:r>
      <w:proofErr w:type="spellStart"/>
      <w:r>
        <w:rPr>
          <w:sz w:val="18"/>
          <w:szCs w:val="18"/>
        </w:rPr>
        <w:t>іншу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електронну</w:t>
      </w:r>
      <w:proofErr w:type="spellEnd"/>
      <w:r>
        <w:rPr>
          <w:sz w:val="18"/>
          <w:szCs w:val="18"/>
        </w:rPr>
        <w:t xml:space="preserve"> адресу </w:t>
      </w:r>
      <w:proofErr w:type="spellStart"/>
      <w:r>
        <w:rPr>
          <w:sz w:val="18"/>
          <w:szCs w:val="18"/>
        </w:rPr>
        <w:t>пропозиція</w:t>
      </w:r>
      <w:proofErr w:type="spellEnd"/>
      <w:r>
        <w:rPr>
          <w:sz w:val="18"/>
          <w:szCs w:val="18"/>
        </w:rPr>
        <w:t xml:space="preserve"> не буде допущена до </w:t>
      </w:r>
      <w:proofErr w:type="spellStart"/>
      <w:r>
        <w:rPr>
          <w:sz w:val="18"/>
          <w:szCs w:val="18"/>
        </w:rPr>
        <w:t>участі</w:t>
      </w:r>
      <w:proofErr w:type="spellEnd"/>
      <w:r>
        <w:rPr>
          <w:sz w:val="18"/>
          <w:szCs w:val="18"/>
        </w:rPr>
        <w:t xml:space="preserve"> в </w:t>
      </w:r>
      <w:proofErr w:type="spellStart"/>
      <w:r>
        <w:rPr>
          <w:sz w:val="18"/>
          <w:szCs w:val="18"/>
        </w:rPr>
        <w:t>тендері</w:t>
      </w:r>
      <w:proofErr w:type="spellEnd"/>
      <w:r>
        <w:rPr>
          <w:sz w:val="18"/>
          <w:szCs w:val="18"/>
        </w:rPr>
        <w:t>.</w:t>
      </w:r>
    </w:p>
    <w:p w:rsidR="00AD5786" w:rsidRDefault="00AD5786">
      <w:pPr>
        <w:widowControl w:val="0"/>
        <w:spacing w:line="240" w:lineRule="auto"/>
        <w:ind w:hanging="2"/>
        <w:rPr>
          <w:sz w:val="20"/>
          <w:szCs w:val="20"/>
        </w:rPr>
      </w:pPr>
      <w:bookmarkStart w:id="6" w:name="_heading=h.lmbdpul5ka1h" w:colFirst="0" w:colLast="0"/>
      <w:bookmarkEnd w:id="6"/>
    </w:p>
    <w:p w:rsidR="00AD5786" w:rsidRDefault="00AD5786">
      <w:pPr>
        <w:widowControl w:val="0"/>
        <w:spacing w:line="240" w:lineRule="auto"/>
        <w:ind w:firstLine="0"/>
        <w:rPr>
          <w:color w:val="FF0000"/>
          <w:sz w:val="20"/>
          <w:szCs w:val="20"/>
        </w:rPr>
      </w:pPr>
      <w:bookmarkStart w:id="7" w:name="_heading=h.glyp7b67vihc" w:colFirst="0" w:colLast="0"/>
      <w:bookmarkEnd w:id="7"/>
    </w:p>
    <w:p w:rsidR="00AD5786" w:rsidRDefault="00A41411">
      <w:pPr>
        <w:widowControl w:val="0"/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Ваша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розглядатиметься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протягом</w:t>
      </w:r>
      <w:proofErr w:type="spellEnd"/>
      <w:r>
        <w:rPr>
          <w:sz w:val="20"/>
          <w:szCs w:val="20"/>
        </w:rPr>
        <w:t xml:space="preserve"> 14 </w:t>
      </w:r>
      <w:proofErr w:type="spellStart"/>
      <w:r>
        <w:rPr>
          <w:sz w:val="20"/>
          <w:szCs w:val="20"/>
        </w:rPr>
        <w:t>днів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після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завершення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збору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пропозицій</w:t>
      </w:r>
      <w:proofErr w:type="spellEnd"/>
      <w:r>
        <w:rPr>
          <w:sz w:val="20"/>
          <w:szCs w:val="20"/>
        </w:rPr>
        <w:t xml:space="preserve">, про </w:t>
      </w:r>
      <w:proofErr w:type="spellStart"/>
      <w:r>
        <w:rPr>
          <w:sz w:val="20"/>
          <w:szCs w:val="20"/>
        </w:rPr>
        <w:t>результати</w:t>
      </w:r>
      <w:proofErr w:type="spellEnd"/>
      <w:r>
        <w:rPr>
          <w:sz w:val="20"/>
          <w:szCs w:val="20"/>
        </w:rPr>
        <w:t xml:space="preserve"> буде </w:t>
      </w:r>
      <w:proofErr w:type="spellStart"/>
      <w:r>
        <w:rPr>
          <w:sz w:val="20"/>
          <w:szCs w:val="20"/>
        </w:rPr>
        <w:t>повідомлено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окремо</w:t>
      </w:r>
      <w:proofErr w:type="spellEnd"/>
      <w:r>
        <w:rPr>
          <w:sz w:val="20"/>
          <w:szCs w:val="20"/>
        </w:rPr>
        <w:t>.</w:t>
      </w:r>
    </w:p>
    <w:p w:rsidR="00AD5786" w:rsidRDefault="00AD5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AD5786" w:rsidRDefault="00AD5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3" w:hanging="2"/>
        <w:jc w:val="both"/>
        <w:rPr>
          <w:sz w:val="20"/>
          <w:szCs w:val="20"/>
        </w:rPr>
      </w:pPr>
    </w:p>
    <w:p w:rsidR="00AD5786" w:rsidRDefault="00A414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повагою</w:t>
      </w:r>
      <w:proofErr w:type="spellEnd"/>
      <w:r>
        <w:rPr>
          <w:sz w:val="20"/>
          <w:szCs w:val="20"/>
        </w:rPr>
        <w:t>,</w:t>
      </w:r>
    </w:p>
    <w:p w:rsidR="00AD5786" w:rsidRDefault="00A414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Президент БФ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>»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proofErr w:type="spellStart"/>
      <w:r>
        <w:rPr>
          <w:sz w:val="20"/>
          <w:szCs w:val="20"/>
        </w:rPr>
        <w:t>Галкін</w:t>
      </w:r>
      <w:proofErr w:type="spellEnd"/>
      <w:r>
        <w:rPr>
          <w:sz w:val="20"/>
          <w:szCs w:val="20"/>
        </w:rPr>
        <w:t xml:space="preserve"> О.Ю</w:t>
      </w:r>
    </w:p>
    <w:p w:rsidR="00AD5786" w:rsidRDefault="00AD5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AD5786" w:rsidRDefault="00A414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Тендерна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документація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затверджена</w:t>
      </w:r>
      <w:proofErr w:type="spellEnd"/>
      <w:r>
        <w:rPr>
          <w:sz w:val="18"/>
          <w:szCs w:val="18"/>
        </w:rPr>
        <w:t xml:space="preserve">:   </w:t>
      </w:r>
      <w:proofErr w:type="gramEnd"/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</w:t>
      </w:r>
      <w:proofErr w:type="spellStart"/>
      <w:r>
        <w:rPr>
          <w:sz w:val="18"/>
          <w:szCs w:val="18"/>
        </w:rPr>
        <w:t>Експерт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із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закупівельної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діяльності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Прибатень</w:t>
      </w:r>
      <w:proofErr w:type="spellEnd"/>
      <w:r>
        <w:rPr>
          <w:sz w:val="18"/>
          <w:szCs w:val="18"/>
        </w:rPr>
        <w:t xml:space="preserve"> Р.А.</w:t>
      </w:r>
    </w:p>
    <w:p w:rsidR="00AD5786" w:rsidRDefault="00AD5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AD5786" w:rsidRDefault="00AD5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AD5786" w:rsidRDefault="00A41411">
      <w:pPr>
        <w:widowControl w:val="0"/>
        <w:spacing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БФ «Право на </w:t>
      </w:r>
      <w:proofErr w:type="spellStart"/>
      <w:r>
        <w:rPr>
          <w:sz w:val="14"/>
          <w:szCs w:val="14"/>
        </w:rPr>
        <w:t>захист</w:t>
      </w:r>
      <w:proofErr w:type="spellEnd"/>
      <w:r>
        <w:rPr>
          <w:sz w:val="14"/>
          <w:szCs w:val="14"/>
        </w:rPr>
        <w:t xml:space="preserve">» </w:t>
      </w:r>
      <w:proofErr w:type="spellStart"/>
      <w:r>
        <w:rPr>
          <w:sz w:val="14"/>
          <w:szCs w:val="14"/>
        </w:rPr>
        <w:t>може</w:t>
      </w:r>
      <w:proofErr w:type="spellEnd"/>
      <w:r>
        <w:rPr>
          <w:sz w:val="14"/>
          <w:szCs w:val="14"/>
        </w:rPr>
        <w:t xml:space="preserve"> на </w:t>
      </w:r>
      <w:proofErr w:type="spellStart"/>
      <w:r>
        <w:rPr>
          <w:sz w:val="14"/>
          <w:szCs w:val="14"/>
        </w:rPr>
        <w:t>власний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розгляд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продовжити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термін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подання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тендерних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пропозицій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повідомивши</w:t>
      </w:r>
      <w:proofErr w:type="spellEnd"/>
      <w:r>
        <w:rPr>
          <w:sz w:val="14"/>
          <w:szCs w:val="14"/>
        </w:rPr>
        <w:t xml:space="preserve"> про </w:t>
      </w:r>
      <w:proofErr w:type="spellStart"/>
      <w:r>
        <w:rPr>
          <w:sz w:val="14"/>
          <w:szCs w:val="14"/>
        </w:rPr>
        <w:t>це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можливих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учасників</w:t>
      </w:r>
      <w:proofErr w:type="spellEnd"/>
      <w:r>
        <w:rPr>
          <w:sz w:val="14"/>
          <w:szCs w:val="14"/>
        </w:rPr>
        <w:t xml:space="preserve"> тендеру </w:t>
      </w:r>
      <w:proofErr w:type="spellStart"/>
      <w:r>
        <w:rPr>
          <w:sz w:val="14"/>
          <w:szCs w:val="14"/>
        </w:rPr>
        <w:t>одночасно</w:t>
      </w:r>
      <w:proofErr w:type="spellEnd"/>
      <w:r>
        <w:rPr>
          <w:sz w:val="14"/>
          <w:szCs w:val="14"/>
        </w:rPr>
        <w:t xml:space="preserve">. </w:t>
      </w:r>
      <w:proofErr w:type="spellStart"/>
      <w:r>
        <w:rPr>
          <w:sz w:val="14"/>
          <w:szCs w:val="14"/>
        </w:rPr>
        <w:t>Продовження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терміну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може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супроводжувати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внесення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змін</w:t>
      </w:r>
      <w:proofErr w:type="spellEnd"/>
      <w:r>
        <w:rPr>
          <w:sz w:val="14"/>
          <w:szCs w:val="14"/>
        </w:rPr>
        <w:t xml:space="preserve"> у </w:t>
      </w:r>
      <w:proofErr w:type="spellStart"/>
      <w:r>
        <w:rPr>
          <w:sz w:val="14"/>
          <w:szCs w:val="14"/>
        </w:rPr>
        <w:t>документи</w:t>
      </w:r>
      <w:proofErr w:type="spellEnd"/>
      <w:r>
        <w:rPr>
          <w:sz w:val="14"/>
          <w:szCs w:val="14"/>
        </w:rPr>
        <w:t xml:space="preserve"> про </w:t>
      </w:r>
      <w:proofErr w:type="spellStart"/>
      <w:r>
        <w:rPr>
          <w:sz w:val="14"/>
          <w:szCs w:val="14"/>
        </w:rPr>
        <w:t>запрошення</w:t>
      </w:r>
      <w:proofErr w:type="spellEnd"/>
      <w:r>
        <w:rPr>
          <w:sz w:val="14"/>
          <w:szCs w:val="14"/>
        </w:rPr>
        <w:t xml:space="preserve"> до </w:t>
      </w:r>
      <w:proofErr w:type="spellStart"/>
      <w:r>
        <w:rPr>
          <w:sz w:val="14"/>
          <w:szCs w:val="14"/>
        </w:rPr>
        <w:t>участі</w:t>
      </w:r>
      <w:proofErr w:type="spellEnd"/>
      <w:r>
        <w:rPr>
          <w:sz w:val="14"/>
          <w:szCs w:val="14"/>
        </w:rPr>
        <w:t xml:space="preserve"> у </w:t>
      </w:r>
      <w:proofErr w:type="spellStart"/>
      <w:r>
        <w:rPr>
          <w:sz w:val="14"/>
          <w:szCs w:val="14"/>
        </w:rPr>
        <w:t>тендері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підготовлені</w:t>
      </w:r>
      <w:proofErr w:type="spellEnd"/>
      <w:r>
        <w:rPr>
          <w:sz w:val="14"/>
          <w:szCs w:val="14"/>
        </w:rPr>
        <w:t xml:space="preserve"> БФ «Право на </w:t>
      </w:r>
      <w:proofErr w:type="spellStart"/>
      <w:r>
        <w:rPr>
          <w:sz w:val="14"/>
          <w:szCs w:val="14"/>
        </w:rPr>
        <w:t>захист</w:t>
      </w:r>
      <w:proofErr w:type="spellEnd"/>
      <w:r>
        <w:rPr>
          <w:sz w:val="14"/>
          <w:szCs w:val="14"/>
        </w:rPr>
        <w:t xml:space="preserve">» за </w:t>
      </w:r>
      <w:proofErr w:type="spellStart"/>
      <w:r>
        <w:rPr>
          <w:sz w:val="14"/>
          <w:szCs w:val="14"/>
        </w:rPr>
        <w:t>його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власною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ініціативою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чи</w:t>
      </w:r>
      <w:proofErr w:type="spellEnd"/>
      <w:r>
        <w:rPr>
          <w:sz w:val="14"/>
          <w:szCs w:val="14"/>
        </w:rPr>
        <w:t xml:space="preserve"> у </w:t>
      </w:r>
      <w:proofErr w:type="spellStart"/>
      <w:r>
        <w:rPr>
          <w:sz w:val="14"/>
          <w:szCs w:val="14"/>
        </w:rPr>
        <w:t>відповідь</w:t>
      </w:r>
      <w:proofErr w:type="spellEnd"/>
      <w:r>
        <w:rPr>
          <w:sz w:val="14"/>
          <w:szCs w:val="14"/>
        </w:rPr>
        <w:t xml:space="preserve"> на запит </w:t>
      </w:r>
      <w:proofErr w:type="spellStart"/>
      <w:r>
        <w:rPr>
          <w:sz w:val="14"/>
          <w:szCs w:val="14"/>
        </w:rPr>
        <w:t>щодо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роз’яснення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надісланий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можливим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постачальником</w:t>
      </w:r>
      <w:proofErr w:type="spellEnd"/>
      <w:r>
        <w:rPr>
          <w:sz w:val="14"/>
          <w:szCs w:val="14"/>
        </w:rPr>
        <w:t>.</w:t>
      </w:r>
    </w:p>
    <w:p w:rsidR="00AD5786" w:rsidRDefault="00A41411">
      <w:pPr>
        <w:widowControl w:val="0"/>
        <w:spacing w:line="240" w:lineRule="auto"/>
        <w:jc w:val="both"/>
        <w:rPr>
          <w:sz w:val="14"/>
          <w:szCs w:val="14"/>
        </w:rPr>
      </w:pPr>
      <w:proofErr w:type="spellStart"/>
      <w:r>
        <w:rPr>
          <w:sz w:val="14"/>
          <w:szCs w:val="14"/>
        </w:rPr>
        <w:t>Зважаючи</w:t>
      </w:r>
      <w:proofErr w:type="spellEnd"/>
      <w:r>
        <w:rPr>
          <w:sz w:val="14"/>
          <w:szCs w:val="14"/>
        </w:rPr>
        <w:t xml:space="preserve"> на те, </w:t>
      </w:r>
      <w:proofErr w:type="spellStart"/>
      <w:r>
        <w:rPr>
          <w:sz w:val="14"/>
          <w:szCs w:val="14"/>
        </w:rPr>
        <w:t>що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Замовник</w:t>
      </w:r>
      <w:proofErr w:type="spellEnd"/>
      <w:r>
        <w:rPr>
          <w:sz w:val="14"/>
          <w:szCs w:val="14"/>
        </w:rPr>
        <w:t xml:space="preserve"> є </w:t>
      </w:r>
      <w:proofErr w:type="spellStart"/>
      <w:r>
        <w:rPr>
          <w:sz w:val="14"/>
          <w:szCs w:val="14"/>
        </w:rPr>
        <w:t>імпл</w:t>
      </w:r>
      <w:r>
        <w:rPr>
          <w:sz w:val="14"/>
          <w:szCs w:val="14"/>
        </w:rPr>
        <w:t>ементуючим</w:t>
      </w:r>
      <w:proofErr w:type="spellEnd"/>
      <w:r>
        <w:rPr>
          <w:sz w:val="14"/>
          <w:szCs w:val="14"/>
        </w:rPr>
        <w:t xml:space="preserve"> партнером </w:t>
      </w:r>
      <w:proofErr w:type="spellStart"/>
      <w:r>
        <w:rPr>
          <w:sz w:val="14"/>
          <w:szCs w:val="14"/>
        </w:rPr>
        <w:t>агенції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Організації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об’єднаних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націй</w:t>
      </w:r>
      <w:proofErr w:type="spellEnd"/>
      <w:r>
        <w:rPr>
          <w:sz w:val="14"/>
          <w:szCs w:val="14"/>
        </w:rPr>
        <w:t xml:space="preserve"> – УВКБ ООН, та ООН </w:t>
      </w:r>
      <w:proofErr w:type="spellStart"/>
      <w:r>
        <w:rPr>
          <w:sz w:val="14"/>
          <w:szCs w:val="14"/>
        </w:rPr>
        <w:t>вимагає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від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всіх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постачальників</w:t>
      </w:r>
      <w:proofErr w:type="spellEnd"/>
      <w:r>
        <w:rPr>
          <w:sz w:val="14"/>
          <w:szCs w:val="14"/>
        </w:rPr>
        <w:t xml:space="preserve"> ООН та </w:t>
      </w:r>
      <w:proofErr w:type="spellStart"/>
      <w:r>
        <w:rPr>
          <w:sz w:val="14"/>
          <w:szCs w:val="14"/>
        </w:rPr>
        <w:t>постачальників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партнерських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організацій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керуватися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високими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етичними</w:t>
      </w:r>
      <w:proofErr w:type="spellEnd"/>
      <w:r>
        <w:rPr>
          <w:sz w:val="14"/>
          <w:szCs w:val="14"/>
        </w:rPr>
        <w:t xml:space="preserve"> принципами й </w:t>
      </w:r>
      <w:proofErr w:type="spellStart"/>
      <w:r>
        <w:rPr>
          <w:sz w:val="14"/>
          <w:szCs w:val="14"/>
        </w:rPr>
        <w:t>моральними</w:t>
      </w:r>
      <w:proofErr w:type="spellEnd"/>
      <w:r>
        <w:rPr>
          <w:sz w:val="14"/>
          <w:szCs w:val="14"/>
        </w:rPr>
        <w:t xml:space="preserve"> нормами, </w:t>
      </w:r>
      <w:proofErr w:type="spellStart"/>
      <w:r>
        <w:rPr>
          <w:sz w:val="14"/>
          <w:szCs w:val="14"/>
        </w:rPr>
        <w:t>Постачальник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приймає</w:t>
      </w:r>
      <w:proofErr w:type="spellEnd"/>
      <w:r>
        <w:rPr>
          <w:sz w:val="14"/>
          <w:szCs w:val="14"/>
        </w:rPr>
        <w:t xml:space="preserve"> на себе </w:t>
      </w:r>
      <w:proofErr w:type="spellStart"/>
      <w:r>
        <w:rPr>
          <w:sz w:val="14"/>
          <w:szCs w:val="14"/>
        </w:rPr>
        <w:t>зобов’яза</w:t>
      </w:r>
      <w:r>
        <w:rPr>
          <w:sz w:val="14"/>
          <w:szCs w:val="14"/>
        </w:rPr>
        <w:t>ння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дотримуватися</w:t>
      </w:r>
      <w:proofErr w:type="spellEnd"/>
      <w:r>
        <w:rPr>
          <w:sz w:val="14"/>
          <w:szCs w:val="14"/>
        </w:rPr>
        <w:t xml:space="preserve"> Кодексу </w:t>
      </w:r>
      <w:proofErr w:type="spellStart"/>
      <w:r>
        <w:rPr>
          <w:sz w:val="14"/>
          <w:szCs w:val="14"/>
        </w:rPr>
        <w:t>поведінки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постачальника</w:t>
      </w:r>
      <w:proofErr w:type="spellEnd"/>
      <w:r>
        <w:rPr>
          <w:sz w:val="14"/>
          <w:szCs w:val="14"/>
        </w:rPr>
        <w:t xml:space="preserve"> ООН (укр. </w:t>
      </w:r>
      <w:proofErr w:type="spellStart"/>
      <w:r>
        <w:rPr>
          <w:sz w:val="14"/>
          <w:szCs w:val="14"/>
        </w:rPr>
        <w:t>мовою</w:t>
      </w:r>
      <w:proofErr w:type="spellEnd"/>
      <w:r>
        <w:rPr>
          <w:sz w:val="14"/>
          <w:szCs w:val="14"/>
        </w:rPr>
        <w:t xml:space="preserve"> наведений за </w:t>
      </w:r>
      <w:proofErr w:type="spellStart"/>
      <w:r>
        <w:rPr>
          <w:sz w:val="14"/>
          <w:szCs w:val="14"/>
        </w:rPr>
        <w:t>посиланням</w:t>
      </w:r>
      <w:proofErr w:type="spellEnd"/>
      <w:r>
        <w:rPr>
          <w:sz w:val="14"/>
          <w:szCs w:val="14"/>
        </w:rPr>
        <w:t xml:space="preserve"> - </w:t>
      </w:r>
      <w:hyperlink r:id="rId10">
        <w:r>
          <w:rPr>
            <w:color w:val="1155CC"/>
            <w:sz w:val="14"/>
            <w:szCs w:val="14"/>
            <w:u w:val="single"/>
          </w:rPr>
          <w:t>https://www.unhcr.org/ua/media/dodatok-e-kodeks-povedinky-post</w:t>
        </w:r>
        <w:r>
          <w:rPr>
            <w:color w:val="1155CC"/>
            <w:sz w:val="14"/>
            <w:szCs w:val="14"/>
            <w:u w:val="single"/>
          </w:rPr>
          <w:t>achalnykiv-oon-pdf-1</w:t>
        </w:r>
      </w:hyperlink>
    </w:p>
    <w:p w:rsidR="00AD5786" w:rsidRDefault="00AD5786">
      <w:pPr>
        <w:widowControl w:val="0"/>
        <w:spacing w:line="240" w:lineRule="auto"/>
        <w:jc w:val="both"/>
        <w:rPr>
          <w:sz w:val="14"/>
          <w:szCs w:val="14"/>
        </w:rPr>
      </w:pPr>
    </w:p>
    <w:p w:rsidR="00AD5786" w:rsidRDefault="00AD5786">
      <w:pPr>
        <w:widowControl w:val="0"/>
        <w:spacing w:line="240" w:lineRule="auto"/>
        <w:jc w:val="both"/>
        <w:rPr>
          <w:sz w:val="14"/>
          <w:szCs w:val="14"/>
        </w:rPr>
      </w:pPr>
    </w:p>
    <w:p w:rsidR="00AD5786" w:rsidRDefault="00A41411">
      <w:pPr>
        <w:widowControl w:val="0"/>
        <w:spacing w:line="240" w:lineRule="auto"/>
        <w:jc w:val="both"/>
        <w:rPr>
          <w:sz w:val="20"/>
          <w:szCs w:val="20"/>
        </w:rPr>
      </w:pPr>
      <w:r>
        <w:rPr>
          <w:sz w:val="14"/>
          <w:szCs w:val="14"/>
        </w:rPr>
        <w:t xml:space="preserve">«БФ «Право на </w:t>
      </w:r>
      <w:proofErr w:type="spellStart"/>
      <w:r>
        <w:rPr>
          <w:sz w:val="14"/>
          <w:szCs w:val="14"/>
        </w:rPr>
        <w:t>Захист</w:t>
      </w:r>
      <w:proofErr w:type="spellEnd"/>
      <w:r>
        <w:rPr>
          <w:sz w:val="14"/>
          <w:szCs w:val="14"/>
        </w:rPr>
        <w:t xml:space="preserve">» </w:t>
      </w:r>
      <w:proofErr w:type="spellStart"/>
      <w:r>
        <w:rPr>
          <w:sz w:val="14"/>
          <w:szCs w:val="14"/>
        </w:rPr>
        <w:t>докладає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зусиль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із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запобігання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виявлення</w:t>
      </w:r>
      <w:proofErr w:type="spellEnd"/>
      <w:r>
        <w:rPr>
          <w:sz w:val="14"/>
          <w:szCs w:val="14"/>
        </w:rPr>
        <w:t xml:space="preserve"> та </w:t>
      </w:r>
      <w:proofErr w:type="spellStart"/>
      <w:r>
        <w:rPr>
          <w:sz w:val="14"/>
          <w:szCs w:val="14"/>
        </w:rPr>
        <w:t>вжиття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заходів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проти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всіх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випадків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шахрайства</w:t>
      </w:r>
      <w:proofErr w:type="spellEnd"/>
      <w:r>
        <w:rPr>
          <w:sz w:val="14"/>
          <w:szCs w:val="14"/>
        </w:rPr>
        <w:t xml:space="preserve"> та </w:t>
      </w:r>
      <w:proofErr w:type="spellStart"/>
      <w:r>
        <w:rPr>
          <w:sz w:val="14"/>
          <w:szCs w:val="14"/>
        </w:rPr>
        <w:t>зловживань</w:t>
      </w:r>
      <w:proofErr w:type="spellEnd"/>
      <w:r>
        <w:rPr>
          <w:sz w:val="14"/>
          <w:szCs w:val="14"/>
        </w:rPr>
        <w:t xml:space="preserve">. </w:t>
      </w:r>
      <w:proofErr w:type="spellStart"/>
      <w:r>
        <w:rPr>
          <w:sz w:val="14"/>
          <w:szCs w:val="14"/>
        </w:rPr>
        <w:t>Конфіденційна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гаряча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лінія</w:t>
      </w:r>
      <w:proofErr w:type="spellEnd"/>
      <w:r>
        <w:rPr>
          <w:sz w:val="14"/>
          <w:szCs w:val="14"/>
        </w:rPr>
        <w:t xml:space="preserve"> по </w:t>
      </w:r>
      <w:proofErr w:type="spellStart"/>
      <w:r>
        <w:rPr>
          <w:sz w:val="14"/>
          <w:szCs w:val="14"/>
        </w:rPr>
        <w:t>боротьбі</w:t>
      </w:r>
      <w:proofErr w:type="spellEnd"/>
      <w:r>
        <w:rPr>
          <w:sz w:val="14"/>
          <w:szCs w:val="14"/>
        </w:rPr>
        <w:t xml:space="preserve"> з </w:t>
      </w:r>
      <w:proofErr w:type="spellStart"/>
      <w:r>
        <w:rPr>
          <w:sz w:val="14"/>
          <w:szCs w:val="14"/>
        </w:rPr>
        <w:t>шахрайством</w:t>
      </w:r>
      <w:proofErr w:type="spellEnd"/>
      <w:r>
        <w:rPr>
          <w:sz w:val="14"/>
          <w:szCs w:val="14"/>
        </w:rPr>
        <w:t xml:space="preserve"> та </w:t>
      </w:r>
      <w:proofErr w:type="spellStart"/>
      <w:r>
        <w:rPr>
          <w:sz w:val="14"/>
          <w:szCs w:val="14"/>
        </w:rPr>
        <w:t>зловживаннями</w:t>
      </w:r>
      <w:proofErr w:type="spellEnd"/>
      <w:r>
        <w:rPr>
          <w:sz w:val="14"/>
          <w:szCs w:val="14"/>
        </w:rPr>
        <w:t xml:space="preserve"> доступна для </w:t>
      </w:r>
      <w:proofErr w:type="spellStart"/>
      <w:r>
        <w:rPr>
          <w:sz w:val="14"/>
          <w:szCs w:val="14"/>
        </w:rPr>
        <w:t>всіх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учасників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конкурсних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торгів</w:t>
      </w:r>
      <w:proofErr w:type="spellEnd"/>
      <w:r>
        <w:rPr>
          <w:sz w:val="14"/>
          <w:szCs w:val="14"/>
        </w:rPr>
        <w:t xml:space="preserve">, про </w:t>
      </w:r>
      <w:proofErr w:type="spellStart"/>
      <w:r>
        <w:rPr>
          <w:sz w:val="14"/>
          <w:szCs w:val="14"/>
        </w:rPr>
        <w:t>підозрі</w:t>
      </w:r>
      <w:r>
        <w:rPr>
          <w:sz w:val="14"/>
          <w:szCs w:val="14"/>
        </w:rPr>
        <w:t>лі</w:t>
      </w:r>
      <w:proofErr w:type="spellEnd"/>
      <w:r>
        <w:rPr>
          <w:sz w:val="14"/>
          <w:szCs w:val="14"/>
        </w:rPr>
        <w:t xml:space="preserve"> та </w:t>
      </w:r>
      <w:proofErr w:type="spellStart"/>
      <w:r>
        <w:rPr>
          <w:sz w:val="14"/>
          <w:szCs w:val="14"/>
        </w:rPr>
        <w:t>шахрайські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дії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має</w:t>
      </w:r>
      <w:proofErr w:type="spellEnd"/>
      <w:r>
        <w:rPr>
          <w:sz w:val="14"/>
          <w:szCs w:val="14"/>
        </w:rPr>
        <w:t xml:space="preserve"> бути </w:t>
      </w:r>
      <w:proofErr w:type="spellStart"/>
      <w:r>
        <w:rPr>
          <w:sz w:val="14"/>
          <w:szCs w:val="14"/>
        </w:rPr>
        <w:t>повідомлено</w:t>
      </w:r>
      <w:proofErr w:type="spellEnd"/>
      <w:r>
        <w:rPr>
          <w:sz w:val="14"/>
          <w:szCs w:val="14"/>
        </w:rPr>
        <w:t xml:space="preserve"> на </w:t>
      </w:r>
      <w:proofErr w:type="spellStart"/>
      <w:r>
        <w:rPr>
          <w:sz w:val="14"/>
          <w:szCs w:val="14"/>
        </w:rPr>
        <w:t>пошту</w:t>
      </w:r>
      <w:proofErr w:type="spellEnd"/>
      <w:r>
        <w:rPr>
          <w:sz w:val="14"/>
          <w:szCs w:val="14"/>
        </w:rPr>
        <w:t xml:space="preserve">: complaint@r2p.org.ua </w:t>
      </w:r>
      <w:proofErr w:type="spellStart"/>
      <w:r>
        <w:rPr>
          <w:sz w:val="14"/>
          <w:szCs w:val="14"/>
        </w:rPr>
        <w:t>або</w:t>
      </w:r>
      <w:proofErr w:type="spellEnd"/>
      <w:r>
        <w:rPr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за тел</w:t>
      </w:r>
      <w:proofErr w:type="gramEnd"/>
      <w:r>
        <w:rPr>
          <w:sz w:val="14"/>
          <w:szCs w:val="14"/>
        </w:rPr>
        <w:t>: +380 99 217 58 95 «</w:t>
      </w:r>
      <w:proofErr w:type="spellStart"/>
      <w:r>
        <w:rPr>
          <w:sz w:val="14"/>
          <w:szCs w:val="14"/>
        </w:rPr>
        <w:t>гаряча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лінія</w:t>
      </w:r>
      <w:proofErr w:type="spellEnd"/>
      <w:r>
        <w:rPr>
          <w:sz w:val="14"/>
          <w:szCs w:val="14"/>
        </w:rPr>
        <w:t xml:space="preserve">» для </w:t>
      </w:r>
      <w:proofErr w:type="spellStart"/>
      <w:r>
        <w:rPr>
          <w:sz w:val="14"/>
          <w:szCs w:val="14"/>
        </w:rPr>
        <w:t>скарг</w:t>
      </w:r>
      <w:proofErr w:type="spellEnd"/>
      <w:r>
        <w:rPr>
          <w:sz w:val="14"/>
          <w:szCs w:val="14"/>
        </w:rPr>
        <w:t xml:space="preserve"> БФ «Право на </w:t>
      </w:r>
      <w:proofErr w:type="spellStart"/>
      <w:r>
        <w:rPr>
          <w:sz w:val="14"/>
          <w:szCs w:val="14"/>
        </w:rPr>
        <w:t>Захист</w:t>
      </w:r>
      <w:proofErr w:type="spellEnd"/>
      <w:r>
        <w:rPr>
          <w:sz w:val="14"/>
          <w:szCs w:val="14"/>
        </w:rPr>
        <w:t xml:space="preserve">» </w:t>
      </w:r>
      <w:proofErr w:type="spellStart"/>
      <w:r>
        <w:rPr>
          <w:sz w:val="14"/>
          <w:szCs w:val="14"/>
        </w:rPr>
        <w:t>реалізує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політику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нульової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толерантності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щодо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подарунків</w:t>
      </w:r>
      <w:proofErr w:type="spellEnd"/>
      <w:r>
        <w:rPr>
          <w:sz w:val="14"/>
          <w:szCs w:val="14"/>
        </w:rPr>
        <w:t xml:space="preserve"> та </w:t>
      </w:r>
      <w:proofErr w:type="spellStart"/>
      <w:r>
        <w:rPr>
          <w:sz w:val="14"/>
          <w:szCs w:val="14"/>
        </w:rPr>
        <w:t>знаків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вдячності</w:t>
      </w:r>
      <w:proofErr w:type="spellEnd"/>
      <w:r>
        <w:rPr>
          <w:sz w:val="14"/>
          <w:szCs w:val="14"/>
        </w:rPr>
        <w:t xml:space="preserve">. Таким чином, </w:t>
      </w:r>
      <w:proofErr w:type="spellStart"/>
      <w:r>
        <w:rPr>
          <w:sz w:val="14"/>
          <w:szCs w:val="14"/>
        </w:rPr>
        <w:t>закликаємо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поста</w:t>
      </w:r>
      <w:r>
        <w:rPr>
          <w:sz w:val="14"/>
          <w:szCs w:val="14"/>
        </w:rPr>
        <w:t>чальників</w:t>
      </w:r>
      <w:proofErr w:type="spellEnd"/>
      <w:r>
        <w:rPr>
          <w:sz w:val="14"/>
          <w:szCs w:val="14"/>
        </w:rPr>
        <w:t xml:space="preserve"> не </w:t>
      </w:r>
      <w:proofErr w:type="spellStart"/>
      <w:r>
        <w:rPr>
          <w:sz w:val="14"/>
          <w:szCs w:val="14"/>
        </w:rPr>
        <w:t>надсилати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дарунки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або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проявляти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інші</w:t>
      </w:r>
      <w:proofErr w:type="spellEnd"/>
      <w:r>
        <w:rPr>
          <w:sz w:val="14"/>
          <w:szCs w:val="14"/>
        </w:rPr>
        <w:t xml:space="preserve"> знаки </w:t>
      </w:r>
      <w:proofErr w:type="spellStart"/>
      <w:r>
        <w:rPr>
          <w:sz w:val="14"/>
          <w:szCs w:val="14"/>
        </w:rPr>
        <w:t>вдячності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співробітникам</w:t>
      </w:r>
      <w:proofErr w:type="spellEnd"/>
      <w:r>
        <w:rPr>
          <w:sz w:val="14"/>
          <w:szCs w:val="14"/>
        </w:rPr>
        <w:t xml:space="preserve"> Фонду. </w:t>
      </w:r>
      <w:proofErr w:type="spellStart"/>
      <w:r>
        <w:rPr>
          <w:sz w:val="14"/>
          <w:szCs w:val="14"/>
        </w:rPr>
        <w:t>Учасники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торгів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які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вважають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що</w:t>
      </w:r>
      <w:proofErr w:type="spellEnd"/>
      <w:r>
        <w:rPr>
          <w:sz w:val="14"/>
          <w:szCs w:val="14"/>
        </w:rPr>
        <w:t xml:space="preserve"> при </w:t>
      </w:r>
      <w:proofErr w:type="spellStart"/>
      <w:r>
        <w:rPr>
          <w:sz w:val="14"/>
          <w:szCs w:val="14"/>
        </w:rPr>
        <w:t>процесі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подання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оцінки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пропозицій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або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присудження</w:t>
      </w:r>
      <w:proofErr w:type="spellEnd"/>
      <w:r>
        <w:rPr>
          <w:sz w:val="14"/>
          <w:szCs w:val="14"/>
        </w:rPr>
        <w:t xml:space="preserve"> контракту, </w:t>
      </w:r>
      <w:proofErr w:type="spellStart"/>
      <w:r>
        <w:rPr>
          <w:sz w:val="14"/>
          <w:szCs w:val="14"/>
        </w:rPr>
        <w:t>представники</w:t>
      </w:r>
      <w:proofErr w:type="spellEnd"/>
      <w:r>
        <w:rPr>
          <w:sz w:val="14"/>
          <w:szCs w:val="14"/>
        </w:rPr>
        <w:t xml:space="preserve"> Фонду вчиняли </w:t>
      </w:r>
      <w:proofErr w:type="spellStart"/>
      <w:r>
        <w:rPr>
          <w:sz w:val="14"/>
          <w:szCs w:val="14"/>
        </w:rPr>
        <w:t>дискримінаційні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порушення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факти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шахрайст</w:t>
      </w:r>
      <w:r>
        <w:rPr>
          <w:sz w:val="14"/>
          <w:szCs w:val="14"/>
        </w:rPr>
        <w:t>ва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недоброчесні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дії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мали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місце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факти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зловживань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можуть</w:t>
      </w:r>
      <w:proofErr w:type="spellEnd"/>
      <w:r>
        <w:rPr>
          <w:sz w:val="14"/>
          <w:szCs w:val="14"/>
        </w:rPr>
        <w:t xml:space="preserve"> подати </w:t>
      </w:r>
      <w:proofErr w:type="spellStart"/>
      <w:r>
        <w:rPr>
          <w:sz w:val="14"/>
          <w:szCs w:val="14"/>
        </w:rPr>
        <w:t>скаргу</w:t>
      </w:r>
      <w:proofErr w:type="spellEnd"/>
      <w:r>
        <w:rPr>
          <w:sz w:val="14"/>
          <w:szCs w:val="14"/>
        </w:rPr>
        <w:t xml:space="preserve"> на </w:t>
      </w:r>
      <w:proofErr w:type="spellStart"/>
      <w:r>
        <w:rPr>
          <w:sz w:val="14"/>
          <w:szCs w:val="14"/>
        </w:rPr>
        <w:t>електронну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пошту</w:t>
      </w:r>
      <w:proofErr w:type="spellEnd"/>
      <w:r>
        <w:rPr>
          <w:sz w:val="14"/>
          <w:szCs w:val="14"/>
        </w:rPr>
        <w:t xml:space="preserve">: complaint@r2p.org.ua </w:t>
      </w:r>
      <w:proofErr w:type="spellStart"/>
      <w:r>
        <w:rPr>
          <w:sz w:val="14"/>
          <w:szCs w:val="14"/>
        </w:rPr>
        <w:t>або</w:t>
      </w:r>
      <w:proofErr w:type="spellEnd"/>
      <w:r>
        <w:rPr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за тел</w:t>
      </w:r>
      <w:proofErr w:type="gramEnd"/>
      <w:r>
        <w:rPr>
          <w:sz w:val="14"/>
          <w:szCs w:val="14"/>
        </w:rPr>
        <w:t>: +380 99 217 58 95 «</w:t>
      </w:r>
      <w:proofErr w:type="spellStart"/>
      <w:r>
        <w:rPr>
          <w:sz w:val="14"/>
          <w:szCs w:val="14"/>
        </w:rPr>
        <w:t>гаряча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лінія</w:t>
      </w:r>
      <w:proofErr w:type="spellEnd"/>
      <w:r>
        <w:rPr>
          <w:sz w:val="14"/>
          <w:szCs w:val="14"/>
        </w:rPr>
        <w:t xml:space="preserve">» для </w:t>
      </w:r>
      <w:proofErr w:type="spellStart"/>
      <w:r>
        <w:rPr>
          <w:sz w:val="14"/>
          <w:szCs w:val="14"/>
        </w:rPr>
        <w:t>скарг</w:t>
      </w:r>
      <w:proofErr w:type="spellEnd"/>
      <w:r>
        <w:rPr>
          <w:sz w:val="14"/>
          <w:szCs w:val="14"/>
        </w:rPr>
        <w:t>.</w:t>
      </w:r>
    </w:p>
    <w:p w:rsidR="00AD5786" w:rsidRDefault="00AD5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0"/>
          <w:szCs w:val="20"/>
        </w:rPr>
      </w:pPr>
    </w:p>
    <w:p w:rsidR="00AD5786" w:rsidRDefault="00AD57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9" w:hanging="2"/>
        <w:rPr>
          <w:sz w:val="20"/>
          <w:szCs w:val="20"/>
        </w:rPr>
      </w:pPr>
    </w:p>
    <w:sectPr w:rsidR="00AD5786">
      <w:headerReference w:type="default" r:id="rId11"/>
      <w:pgSz w:w="11906" w:h="16838"/>
      <w:pgMar w:top="1133" w:right="848" w:bottom="567" w:left="992" w:header="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411" w:rsidRDefault="00A41411">
      <w:pPr>
        <w:spacing w:line="240" w:lineRule="auto"/>
      </w:pPr>
      <w:r>
        <w:separator/>
      </w:r>
    </w:p>
  </w:endnote>
  <w:endnote w:type="continuationSeparator" w:id="0">
    <w:p w:rsidR="00A41411" w:rsidRDefault="00A41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411" w:rsidRDefault="00A41411">
      <w:pPr>
        <w:spacing w:line="240" w:lineRule="auto"/>
      </w:pPr>
      <w:r>
        <w:separator/>
      </w:r>
    </w:p>
  </w:footnote>
  <w:footnote w:type="continuationSeparator" w:id="0">
    <w:p w:rsidR="00A41411" w:rsidRDefault="00A41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786" w:rsidRDefault="00A41411">
    <w:pPr>
      <w:tabs>
        <w:tab w:val="center" w:pos="4819"/>
        <w:tab w:val="right" w:pos="9639"/>
        <w:tab w:val="left" w:pos="8661"/>
      </w:tabs>
      <w:spacing w:line="240" w:lineRule="auto"/>
      <w:ind w:hanging="2"/>
      <w:jc w:val="center"/>
      <w:rPr>
        <w:rFonts w:ascii="Calibri" w:eastAsia="Calibri" w:hAnsi="Calibri" w:cs="Calibri"/>
        <w:b/>
        <w:sz w:val="20"/>
        <w:szCs w:val="20"/>
        <w:highlight w:val="white"/>
      </w:rPr>
    </w:pPr>
    <w:r>
      <w:rPr>
        <w:rFonts w:ascii="Calibri" w:eastAsia="Calibri" w:hAnsi="Calibri" w:cs="Calibri"/>
        <w:color w:val="0053F0"/>
        <w:sz w:val="20"/>
        <w:szCs w:val="20"/>
      </w:rPr>
      <w:t xml:space="preserve">        </w:t>
    </w:r>
    <w:r>
      <w:rPr>
        <w:rFonts w:ascii="Calibri" w:eastAsia="Calibri" w:hAnsi="Calibri" w:cs="Calibri"/>
        <w:b/>
        <w:sz w:val="20"/>
        <w:szCs w:val="20"/>
        <w:highlight w:val="white"/>
      </w:rPr>
      <w:t xml:space="preserve">БЛАГОДІЙНА ОРГАНІЗАЦІЯ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-713096</wp:posOffset>
          </wp:positionH>
          <wp:positionV relativeFrom="paragraph">
            <wp:posOffset>34290</wp:posOffset>
          </wp:positionV>
          <wp:extent cx="1684972" cy="842486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4972" cy="842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D5786" w:rsidRDefault="00A41411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b/>
        <w:sz w:val="20"/>
        <w:szCs w:val="20"/>
        <w:highlight w:val="white"/>
      </w:rPr>
    </w:pPr>
    <w:bookmarkStart w:id="8" w:name="_heading=h.ccrafq5l9gpd" w:colFirst="0" w:colLast="0"/>
    <w:bookmarkEnd w:id="8"/>
    <w:r>
      <w:rPr>
        <w:rFonts w:ascii="Calibri" w:eastAsia="Calibri" w:hAnsi="Calibri" w:cs="Calibri"/>
        <w:b/>
        <w:sz w:val="20"/>
        <w:szCs w:val="20"/>
        <w:highlight w:val="white"/>
      </w:rPr>
      <w:t>«БЛАГОДІЙНИЙ ФОНД «ПРАВО НА ЗАХИСТ»</w:t>
    </w:r>
  </w:p>
  <w:p w:rsidR="00AD5786" w:rsidRDefault="00A41411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yellow"/>
      </w:rPr>
    </w:pPr>
    <w:r>
      <w:rPr>
        <w:rFonts w:ascii="Calibri" w:eastAsia="Calibri" w:hAnsi="Calibri" w:cs="Calibri"/>
        <w:sz w:val="20"/>
        <w:szCs w:val="20"/>
        <w:highlight w:val="white"/>
      </w:rPr>
      <w:t xml:space="preserve">Юр. адреса: </w:t>
    </w:r>
    <w:proofErr w:type="gramStart"/>
    <w:r>
      <w:rPr>
        <w:rFonts w:ascii="Calibri" w:eastAsia="Calibri" w:hAnsi="Calibri" w:cs="Calibri"/>
        <w:sz w:val="20"/>
        <w:szCs w:val="20"/>
      </w:rPr>
      <w:t>04052,м.</w:t>
    </w:r>
    <w:proofErr w:type="gramEnd"/>
    <w:r>
      <w:rPr>
        <w:rFonts w:ascii="Calibri" w:eastAsia="Calibri" w:hAnsi="Calibri" w:cs="Calibri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sz w:val="20"/>
        <w:szCs w:val="20"/>
      </w:rPr>
      <w:t>Київ</w:t>
    </w:r>
    <w:proofErr w:type="spellEnd"/>
    <w:r>
      <w:rPr>
        <w:rFonts w:ascii="Calibri" w:eastAsia="Calibri" w:hAnsi="Calibri" w:cs="Calibri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sz w:val="20"/>
        <w:szCs w:val="20"/>
      </w:rPr>
      <w:t>вул</w:t>
    </w:r>
    <w:proofErr w:type="spellEnd"/>
    <w:r>
      <w:rPr>
        <w:rFonts w:ascii="Calibri" w:eastAsia="Calibri" w:hAnsi="Calibri" w:cs="Calibri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sz w:val="20"/>
        <w:szCs w:val="20"/>
      </w:rPr>
      <w:t>Глибочицька</w:t>
    </w:r>
    <w:proofErr w:type="spellEnd"/>
    <w:r>
      <w:rPr>
        <w:rFonts w:ascii="Calibri" w:eastAsia="Calibri" w:hAnsi="Calibri" w:cs="Calibri"/>
        <w:sz w:val="20"/>
        <w:szCs w:val="20"/>
      </w:rPr>
      <w:t xml:space="preserve">, буд. 17, корпус 1А, </w:t>
    </w:r>
    <w:proofErr w:type="spellStart"/>
    <w:r>
      <w:rPr>
        <w:rFonts w:ascii="Calibri" w:eastAsia="Calibri" w:hAnsi="Calibri" w:cs="Calibri"/>
        <w:sz w:val="20"/>
        <w:szCs w:val="20"/>
      </w:rPr>
      <w:t>офіс</w:t>
    </w:r>
    <w:proofErr w:type="spellEnd"/>
    <w:r>
      <w:rPr>
        <w:rFonts w:ascii="Calibri" w:eastAsia="Calibri" w:hAnsi="Calibri" w:cs="Calibri"/>
        <w:sz w:val="20"/>
        <w:szCs w:val="20"/>
      </w:rPr>
      <w:t xml:space="preserve"> 417</w:t>
    </w:r>
  </w:p>
  <w:p w:rsidR="00AD5786" w:rsidRDefault="00A41411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 xml:space="preserve">Для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листування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: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вул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.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Григорія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 Сковороди, 21/16, </w:t>
    </w:r>
    <w:proofErr w:type="spellStart"/>
    <w:proofErr w:type="gramStart"/>
    <w:r>
      <w:rPr>
        <w:rFonts w:ascii="Calibri" w:eastAsia="Calibri" w:hAnsi="Calibri" w:cs="Calibri"/>
        <w:sz w:val="20"/>
        <w:szCs w:val="20"/>
        <w:highlight w:val="white"/>
      </w:rPr>
      <w:t>Київ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>,  04070</w:t>
    </w:r>
    <w:proofErr w:type="gramEnd"/>
  </w:p>
  <w:p w:rsidR="00AD5786" w:rsidRPr="00401E16" w:rsidRDefault="00A41411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  <w:lang w:val="en-US"/>
      </w:rPr>
    </w:pPr>
    <w:proofErr w:type="gramStart"/>
    <w:r w:rsidRPr="00401E16">
      <w:rPr>
        <w:rFonts w:ascii="Calibri" w:eastAsia="Calibri" w:hAnsi="Calibri" w:cs="Calibri"/>
        <w:sz w:val="20"/>
        <w:szCs w:val="20"/>
        <w:highlight w:val="white"/>
        <w:lang w:val="en-US"/>
      </w:rPr>
      <w:t>t:+</w:t>
    </w:r>
    <w:proofErr w:type="gramEnd"/>
    <w:r w:rsidRPr="00401E16">
      <w:rPr>
        <w:rFonts w:ascii="Calibri" w:eastAsia="Calibri" w:hAnsi="Calibri" w:cs="Calibri"/>
        <w:sz w:val="20"/>
        <w:szCs w:val="20"/>
        <w:highlight w:val="white"/>
        <w:lang w:val="en-US"/>
      </w:rPr>
      <w:t xml:space="preserve">38 044 337 17 62,  e-mail: </w:t>
    </w:r>
    <w:r>
      <w:fldChar w:fldCharType="begin"/>
    </w:r>
    <w:r w:rsidRPr="00401E16">
      <w:rPr>
        <w:lang w:val="en-US"/>
      </w:rPr>
      <w:instrText xml:space="preserve"> HYPERLINK "mailto:r2p@r2p.org.ua" \h </w:instrText>
    </w:r>
    <w:r>
      <w:fldChar w:fldCharType="separate"/>
    </w:r>
    <w:r w:rsidRPr="00401E16">
      <w:rPr>
        <w:rFonts w:ascii="Calibri" w:eastAsia="Calibri" w:hAnsi="Calibri" w:cs="Calibri"/>
        <w:sz w:val="20"/>
        <w:szCs w:val="20"/>
        <w:highlight w:val="white"/>
        <w:lang w:val="en-US"/>
      </w:rPr>
      <w:t>r2p@r2p.org.ua</w:t>
    </w:r>
    <w:r>
      <w:rPr>
        <w:rFonts w:ascii="Calibri" w:eastAsia="Calibri" w:hAnsi="Calibri" w:cs="Calibri"/>
        <w:sz w:val="20"/>
        <w:szCs w:val="20"/>
        <w:highlight w:val="white"/>
      </w:rPr>
      <w:fldChar w:fldCharType="end"/>
    </w:r>
    <w:r w:rsidRPr="00401E16">
      <w:rPr>
        <w:rFonts w:ascii="Calibri" w:eastAsia="Calibri" w:hAnsi="Calibri" w:cs="Calibri"/>
        <w:sz w:val="20"/>
        <w:szCs w:val="20"/>
        <w:highlight w:val="white"/>
        <w:lang w:val="en-US"/>
      </w:rPr>
      <w:t>,</w:t>
    </w:r>
  </w:p>
  <w:p w:rsidR="00AD5786" w:rsidRDefault="00A41411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rFonts w:ascii="Calibri" w:eastAsia="Calibri" w:hAnsi="Calibri" w:cs="Calibri"/>
        <w:sz w:val="20"/>
        <w:szCs w:val="20"/>
        <w:highlight w:val="white"/>
      </w:rPr>
      <w:t xml:space="preserve">сайт: </w:t>
    </w:r>
    <w:hyperlink r:id="rId2">
      <w:r>
        <w:rPr>
          <w:rFonts w:ascii="Calibri" w:eastAsia="Calibri" w:hAnsi="Calibri" w:cs="Calibri"/>
          <w:sz w:val="20"/>
          <w:szCs w:val="20"/>
          <w:highlight w:val="white"/>
          <w:u w:val="single"/>
        </w:rPr>
        <w:t>https://r2p.org.ua/</w:t>
      </w:r>
    </w:hyperlink>
    <w:r>
      <w:rPr>
        <w:rFonts w:ascii="Calibri" w:eastAsia="Calibri" w:hAnsi="Calibri" w:cs="Calibri"/>
        <w:sz w:val="20"/>
        <w:szCs w:val="20"/>
        <w:highlight w:val="white"/>
      </w:rPr>
      <w:t xml:space="preserve"> код </w:t>
    </w:r>
    <w:proofErr w:type="spellStart"/>
    <w:r>
      <w:rPr>
        <w:rFonts w:ascii="Calibri" w:eastAsia="Calibri" w:hAnsi="Calibri" w:cs="Calibri"/>
        <w:sz w:val="20"/>
        <w:szCs w:val="20"/>
        <w:highlight w:val="white"/>
      </w:rPr>
      <w:t>згідно</w:t>
    </w:r>
    <w:proofErr w:type="spellEnd"/>
    <w:r>
      <w:rPr>
        <w:rFonts w:ascii="Calibri" w:eastAsia="Calibri" w:hAnsi="Calibri" w:cs="Calibri"/>
        <w:sz w:val="20"/>
        <w:szCs w:val="20"/>
        <w:highlight w:val="white"/>
      </w:rPr>
      <w:t xml:space="preserve"> з ЄДРПОУ 38621206</w:t>
    </w:r>
  </w:p>
  <w:p w:rsidR="00AD5786" w:rsidRDefault="00A41411">
    <w:pPr>
      <w:widowControl w:val="0"/>
      <w:tabs>
        <w:tab w:val="center" w:pos="4819"/>
        <w:tab w:val="right" w:pos="9639"/>
      </w:tabs>
      <w:spacing w:line="240" w:lineRule="auto"/>
      <w:ind w:hanging="2"/>
      <w:jc w:val="center"/>
      <w:rPr>
        <w:rFonts w:ascii="Calibri" w:eastAsia="Calibri" w:hAnsi="Calibri" w:cs="Calibri"/>
        <w:sz w:val="20"/>
        <w:szCs w:val="20"/>
        <w:highlight w:val="white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-1828797</wp:posOffset>
          </wp:positionH>
          <wp:positionV relativeFrom="paragraph">
            <wp:posOffset>0</wp:posOffset>
          </wp:positionV>
          <wp:extent cx="8804513" cy="190500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451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86"/>
    <w:rsid w:val="00401E16"/>
    <w:rsid w:val="00A41411"/>
    <w:rsid w:val="00A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5ADA"/>
  <w15:docId w15:val="{E4C5DF72-549F-429B-A2BF-BEF3C6DD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59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59" w:lineRule="auto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Calibri Light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5">
    <w:name w:val="Balloon Text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a6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List Paragraph"/>
    <w:pPr>
      <w:spacing w:after="200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pPr>
      <w:spacing w:line="240" w:lineRule="auto"/>
    </w:pPr>
    <w:rPr>
      <w:rFonts w:ascii="Verdana" w:hAnsi="Verdana"/>
      <w:sz w:val="20"/>
      <w:lang w:val="en-US" w:eastAsia="en-US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b">
    <w:name w:val="head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c">
    <w:name w:val="Верх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d">
    <w:name w:val="foot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e">
    <w:name w:val="Ниж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f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en-US"/>
    </w:rPr>
  </w:style>
  <w:style w:type="character" w:styleId="af0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erletska@r2p.org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2p.org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hcr.org/ua/media/dodatok-e-kodeks-povedinky-postachalnykiv-oon-pdf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r2p.org.u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r2p.org.ua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3CUXHLcEaMritphddoH5XA2EsQ==">CgMxLjAyDmguOG96cHppNzQ3MGRnMg5oLmwyZDZxZmJmMDEyYzIOaC5zZ3RkOTNtdmRkYmUyDmguYWl6cHVseHR1dGh1Mg1oLjQ1Z3d4dzRraXg4Mg5oLmxtYmRwdWw1a2ExaDIOaC5nbHlwN2I2N3ZpaGMyDmguY2NyYWZxNWw5Z3BkOAByITFfcWRLcVM2dGNmQUIybDQ1c1hMVTFaREpjUFgyTy1JUw==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3335</Words>
  <Characters>1902</Characters>
  <Application>Microsoft Office Word</Application>
  <DocSecurity>0</DocSecurity>
  <Lines>15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Близнюкова Анна</dc:creator>
  <cp:lastModifiedBy>User</cp:lastModifiedBy>
  <cp:revision>2</cp:revision>
  <dcterms:created xsi:type="dcterms:W3CDTF">2020-09-30T07:39:00Z</dcterms:created>
  <dcterms:modified xsi:type="dcterms:W3CDTF">2025-08-22T09:48:00Z</dcterms:modified>
</cp:coreProperties>
</file>