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BA22C" w14:textId="77777777" w:rsidR="00F83768" w:rsidRDefault="00A16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11 </w:t>
      </w:r>
      <w:proofErr w:type="spellStart"/>
      <w:r>
        <w:rPr>
          <w:rFonts w:ascii="Times New Roman" w:eastAsia="Times New Roman" w:hAnsi="Times New Roman" w:cs="Times New Roman"/>
        </w:rPr>
        <w:t>грудня</w:t>
      </w:r>
      <w:proofErr w:type="spellEnd"/>
      <w:r>
        <w:rPr>
          <w:rFonts w:ascii="Times New Roman" w:eastAsia="Times New Roman" w:hAnsi="Times New Roman" w:cs="Times New Roman"/>
        </w:rPr>
        <w:t xml:space="preserve"> 2025 р</w:t>
      </w:r>
    </w:p>
    <w:p w14:paraId="532BA22D" w14:textId="77777777" w:rsidR="00F83768" w:rsidRDefault="00F83768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</w:rPr>
      </w:pPr>
    </w:p>
    <w:p w14:paraId="532BA22E" w14:textId="77777777" w:rsidR="00F83768" w:rsidRDefault="00A16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ЗАПРОШЕННЯ  ДО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УЧАСТІ В ТЕНДЕРІ № Q1-FA-T8-RFP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тренінгів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надання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домедичної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допомоги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протягом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2026 року</w:t>
      </w:r>
    </w:p>
    <w:p w14:paraId="532BA22F" w14:textId="77777777" w:rsidR="00F83768" w:rsidRDefault="00F837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2BA230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Коротко про «Право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захист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»: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Благодійна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Благодійний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фонд «Право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» –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українська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благодійна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якої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груп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біженців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вимушених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переселенців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осіб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громадянства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осіб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ризиком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громадянства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і без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Докладна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БФ «Право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надана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 веб-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сайті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http://r2p.org.ua.</w:t>
      </w:r>
    </w:p>
    <w:p w14:paraId="532BA231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2BA232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sz w:val="20"/>
          <w:szCs w:val="20"/>
        </w:rPr>
        <w:t>Благодійна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Організація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БФ</w:t>
      </w:r>
      <w:r>
        <w:rPr>
          <w:rFonts w:ascii="Times" w:eastAsia="Times" w:hAnsi="Times" w:cs="Times"/>
          <w:sz w:val="20"/>
          <w:szCs w:val="20"/>
        </w:rPr>
        <w:t xml:space="preserve"> «</w:t>
      </w:r>
      <w:r>
        <w:rPr>
          <w:rFonts w:ascii="Cambria" w:eastAsia="Cambria" w:hAnsi="Cambria" w:cs="Cambria"/>
          <w:sz w:val="20"/>
          <w:szCs w:val="20"/>
        </w:rPr>
        <w:t>Право</w:t>
      </w: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на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Захист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» </w:t>
      </w:r>
      <w:proofErr w:type="spellStart"/>
      <w:r>
        <w:rPr>
          <w:rFonts w:ascii="Cambria" w:eastAsia="Cambria" w:hAnsi="Cambria" w:cs="Cambria"/>
          <w:sz w:val="20"/>
          <w:szCs w:val="20"/>
        </w:rPr>
        <w:t>запрошує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Вас</w:t>
      </w: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до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участі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в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тендері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Q1-FA-T8-RFP</w:t>
      </w:r>
      <w:r>
        <w:rPr>
          <w:rFonts w:ascii="Cambria" w:eastAsia="Cambria" w:hAnsi="Cambria" w:cs="Cambria"/>
          <w:color w:val="43434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з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вибору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компанії</w:t>
      </w:r>
      <w:proofErr w:type="spellEnd"/>
      <w:r>
        <w:rPr>
          <w:rFonts w:ascii="Times" w:eastAsia="Times" w:hAnsi="Times" w:cs="Times"/>
          <w:sz w:val="20"/>
          <w:szCs w:val="20"/>
        </w:rPr>
        <w:t>/</w:t>
      </w:r>
      <w:proofErr w:type="spellStart"/>
      <w:r>
        <w:rPr>
          <w:rFonts w:ascii="Cambria" w:eastAsia="Cambria" w:hAnsi="Cambria" w:cs="Cambria"/>
          <w:sz w:val="20"/>
          <w:szCs w:val="20"/>
        </w:rPr>
        <w:t>організації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на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проведення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офлайн</w:t>
      </w:r>
      <w:r>
        <w:rPr>
          <w:rFonts w:ascii="Times" w:eastAsia="Times" w:hAnsi="Times" w:cs="Times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sz w:val="20"/>
          <w:szCs w:val="20"/>
        </w:rPr>
        <w:t>тренінгів</w:t>
      </w:r>
      <w:proofErr w:type="spellEnd"/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на</w:t>
      </w: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тему</w:t>
      </w:r>
      <w:r>
        <w:rPr>
          <w:rFonts w:ascii="Times" w:eastAsia="Times" w:hAnsi="Times" w:cs="Times"/>
          <w:sz w:val="20"/>
          <w:szCs w:val="20"/>
        </w:rPr>
        <w:t xml:space="preserve">: </w:t>
      </w:r>
      <w:r>
        <w:rPr>
          <w:rFonts w:ascii="Times" w:eastAsia="Times" w:hAnsi="Times" w:cs="Times"/>
          <w:b/>
          <w:bCs/>
          <w:sz w:val="20"/>
          <w:szCs w:val="20"/>
        </w:rPr>
        <w:t>«</w:t>
      </w:r>
      <w:proofErr w:type="spellStart"/>
      <w:r>
        <w:rPr>
          <w:rFonts w:ascii="Cambria" w:eastAsia="Cambria" w:hAnsi="Cambria" w:cs="Cambria"/>
          <w:b/>
          <w:bCs/>
          <w:sz w:val="20"/>
          <w:szCs w:val="20"/>
        </w:rPr>
        <w:t>Надання</w:t>
      </w:r>
      <w:proofErr w:type="spellEnd"/>
      <w:r>
        <w:rPr>
          <w:rFonts w:ascii="Times" w:eastAsia="Times" w:hAnsi="Times" w:cs="Times"/>
          <w:b/>
          <w:bCs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20"/>
          <w:szCs w:val="20"/>
        </w:rPr>
        <w:t>домедичної</w:t>
      </w:r>
      <w:proofErr w:type="spellEnd"/>
      <w:r>
        <w:rPr>
          <w:rFonts w:ascii="Times" w:eastAsia="Times" w:hAnsi="Times" w:cs="Times"/>
          <w:b/>
          <w:bCs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20"/>
          <w:szCs w:val="20"/>
        </w:rPr>
        <w:t>допомоги</w:t>
      </w:r>
      <w:proofErr w:type="spellEnd"/>
      <w:r>
        <w:rPr>
          <w:rFonts w:ascii="Times" w:eastAsia="Times" w:hAnsi="Times" w:cs="Times"/>
          <w:b/>
          <w:bCs/>
          <w:sz w:val="20"/>
          <w:szCs w:val="20"/>
        </w:rPr>
        <w:t>»</w:t>
      </w:r>
      <w:r>
        <w:rPr>
          <w:rFonts w:ascii="Times" w:eastAsia="Times" w:hAnsi="Times" w:cs="Times"/>
          <w:sz w:val="20"/>
          <w:szCs w:val="20"/>
        </w:rPr>
        <w:t>.</w:t>
      </w:r>
    </w:p>
    <w:p w14:paraId="532BA233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" w:eastAsia="Times" w:hAnsi="Times" w:cs="Times"/>
          <w:color w:val="000099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br/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Детальне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ТЗ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додається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окремим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файлом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до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цього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листа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і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є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його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невід</w:t>
      </w:r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>’</w:t>
      </w:r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ємною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99"/>
          <w:sz w:val="20"/>
          <w:szCs w:val="20"/>
          <w:u w:val="single"/>
        </w:rPr>
        <w:t>частиною</w:t>
      </w:r>
      <w:proofErr w:type="spellEnd"/>
      <w:r>
        <w:rPr>
          <w:rFonts w:ascii="Times" w:eastAsia="Times" w:hAnsi="Times" w:cs="Times"/>
          <w:b/>
          <w:bCs/>
          <w:color w:val="000099"/>
          <w:sz w:val="20"/>
          <w:szCs w:val="20"/>
        </w:rPr>
        <w:t xml:space="preserve">. </w:t>
      </w:r>
    </w:p>
    <w:p w14:paraId="532BA234" w14:textId="77777777" w:rsidR="00F83768" w:rsidRDefault="00F837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" w:eastAsia="Times" w:hAnsi="Times" w:cs="Times"/>
          <w:sz w:val="20"/>
          <w:szCs w:val="20"/>
        </w:rPr>
      </w:pPr>
    </w:p>
    <w:p w14:paraId="532BA235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Зміст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Просимо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направити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u w:val="single"/>
        </w:rPr>
        <w:t>технічну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u w:val="single"/>
        </w:rPr>
        <w:t>складову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перелік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необхідно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надати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ви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можете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знайти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файлі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Технічне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».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u w:val="single"/>
        </w:rPr>
        <w:t>фінансову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u w:val="single"/>
        </w:rPr>
        <w:t>складову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вигляді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заповненої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форми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фінансової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, яка є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невід’ємною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частиною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даного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запиту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Подається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гривнях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всіх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додаткових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витрат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податків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32BA236" w14:textId="1A5544C4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подання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звертайтеся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будь ласка, до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Марії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Терлецької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m.terletska@r2p.org.ua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уточнень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ТЗ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можете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звертатись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Олександра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Чехович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o.chekhovych@r2p.org.ua; </w:t>
      </w:r>
    </w:p>
    <w:p w14:paraId="532BA237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" w:eastAsia="Times" w:hAnsi="Times" w:cs="Times"/>
          <w:sz w:val="20"/>
          <w:szCs w:val="20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Оцінка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пропозицій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відбуватись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 в 4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:</w:t>
      </w:r>
    </w:p>
    <w:p w14:paraId="532BA238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відповідність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зазначеним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файлі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" w:eastAsia="Times" w:hAnsi="Times" w:cs="Times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Завдання</w:t>
      </w:r>
      <w:proofErr w:type="spellEnd"/>
      <w:r>
        <w:rPr>
          <w:rFonts w:ascii="Times" w:eastAsia="Times" w:hAnsi="Times" w:cs="Times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учасники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усім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вказаним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проходять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наступного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етапу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Технічна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критеріями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детальний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опис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критеріїв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спосіб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наведений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наведені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файлі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»). Для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подальшої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пройдуть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лише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наберуть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мінімальний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прохідний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бал 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технічну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становить 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балів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32BA239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Оцінка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фінансових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розраховується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за принципом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чим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менша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ціна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вищий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бал» за формулою: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найменша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цінова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/(</w:t>
      </w:r>
      <w:proofErr w:type="spellStart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оцінювана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цінова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)*30</w:t>
      </w:r>
    </w:p>
    <w:p w14:paraId="532BA23A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загальної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набраних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балів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кожного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переможця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найвищою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кількістю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балів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32BA23B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Технічна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складова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детальної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пропозиції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може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отримати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максимально 70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балів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фінансова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– 30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балів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  <w:p w14:paraId="532BA23C" w14:textId="4845FF9D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Просимо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>надіслати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 Вашу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>пропозицію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>пізніше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</w:rPr>
        <w:t xml:space="preserve">23:59, 18 </w:t>
      </w:r>
      <w:r w:rsidR="00A62E8E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  <w:lang w:val="uk-UA"/>
        </w:rPr>
        <w:t>грудня 2025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</w:rPr>
        <w:t xml:space="preserve"> року</w:t>
      </w:r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>електронну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</w:rPr>
        <w:t xml:space="preserve"> адресу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>tender@r2p.org.ua</w:t>
        </w:r>
      </w:hyperlink>
    </w:p>
    <w:p w14:paraId="532BA23D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Зверніть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відправці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іншу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адресу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не буде допущена до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тендері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32BA23E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532BA23F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Ваша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розглядатиметься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днів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збору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про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повідомлено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окремо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32BA240" w14:textId="77777777" w:rsidR="00F83768" w:rsidRDefault="00F837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eastAsia="Times New Roman" w:hAnsi="Times New Roman" w:cs="Times New Roman"/>
        </w:rPr>
      </w:pPr>
    </w:p>
    <w:p w14:paraId="532BA241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повагою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532BA242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Президент БФ «Право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Галкін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О.Ю.</w:t>
      </w:r>
    </w:p>
    <w:p w14:paraId="532BA243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Тендерна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документація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затверджена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Експерт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із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закупівельної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Прибатень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Р.А.  </w:t>
      </w:r>
    </w:p>
    <w:p w14:paraId="532BA244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2BA245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2BA246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32BA247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БФ «Право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може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власний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розгляд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продовжити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тендерних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повідомивши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це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можливих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тендеру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Продовження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терміну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може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супроводжувати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внесення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змін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запрошення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участі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тендері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підготовлені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БФ «Право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за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його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власною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ініціативою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чи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відповідь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запит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щодо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роз’яснення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надісланий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можливим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постачальником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>.</w:t>
      </w:r>
    </w:p>
    <w:p w14:paraId="532BA248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532BA249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Зважаючи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те,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що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Замовник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імплементуючим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партнером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агенції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об’єднаних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націй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– УВКБ ООН, та ООН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вимагає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від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всіх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ООН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партнерських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керуватися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високими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етичними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принципами й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моральними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нормами,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приймає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себе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зобов’язання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дотримуватися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Кодексу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поведінки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ООН (укр.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мовою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наведений за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посиланням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- https://www.unhcr.org/ua/media/dodatok-e-kodeks-povedinky-postachalnykiv-oon-pdf-1)</w:t>
      </w:r>
    </w:p>
    <w:p w14:paraId="532BA24A" w14:textId="77777777" w:rsidR="00F83768" w:rsidRDefault="00A16C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«БФ «Право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докладає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зусиль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із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вжиття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всіх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шахрайства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зловживань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Конфіденційна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гаряча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лінія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боротьбі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шахрайством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зловживаннями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доступна для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всіх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конкурсних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торгів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про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підозрілі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шахрайські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дії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має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повідомлено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пошту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: complaint@r2p.org.ua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або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за тел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: +380 99 217 58 95 «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гаряча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лінія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для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скарг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БФ «Право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Захист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реалізує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політику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нульової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толерантності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щодо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подарунків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знаків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вдячності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. Таким чином,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закликаємо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постачальників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надсилати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дарунки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або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проявляти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інші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знаки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вдячності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співробітникам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Фонду.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Учасники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торгів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які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вважають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що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процесі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подання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або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присудження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контракту,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представники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Фонду вчиняли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дискримінаційні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факти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шахрайства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недоброчесні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дії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мали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місце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факти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зловживань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подати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скаргу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електронну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пошту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: complaint@r2p.org.ua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або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за тел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: +380 99 217 58 95 «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гаряча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лінія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» для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скарг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>.</w:t>
      </w:r>
    </w:p>
    <w:p w14:paraId="532BA24B" w14:textId="77777777" w:rsidR="00F83768" w:rsidRDefault="00F837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sectPr w:rsidR="00F83768">
      <w:headerReference w:type="default" r:id="rId8"/>
      <w:pgSz w:w="11906" w:h="16838"/>
      <w:pgMar w:top="851" w:right="1133" w:bottom="567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DD7FB" w14:textId="77777777" w:rsidR="00F7548A" w:rsidRDefault="00F7548A">
      <w:pPr>
        <w:spacing w:line="240" w:lineRule="auto"/>
      </w:pPr>
      <w:r>
        <w:separator/>
      </w:r>
    </w:p>
  </w:endnote>
  <w:endnote w:type="continuationSeparator" w:id="0">
    <w:p w14:paraId="034F7715" w14:textId="77777777" w:rsidR="00F7548A" w:rsidRDefault="00F75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732766A-C85B-46B7-AEF2-A09430647D22}"/>
    <w:embedBold r:id="rId2" w:fontKey="{5599314F-61FA-450B-B541-B98856977F1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9BC604D-9A76-4AC7-8BE3-F879900564FE}"/>
    <w:embedBold r:id="rId4" w:fontKey="{6EBD508B-0195-4806-9FE3-CED114A924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AEC82B4-8570-42EE-9809-8BB04A316156}"/>
    <w:embedBold r:id="rId6" w:fontKey="{EA559A2D-6EFF-404C-880A-D77A9DE56E3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9A6B4A7D-EC73-4DD4-B2A2-B9893019807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A4B9666F-5E0B-4F8F-8337-5ABE03BBE93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905C29DB-2215-48B5-ADE9-211AD11A583E}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0" w:fontKey="{4A79CAA0-0B4B-44F8-9B3C-54F9166C8A07}"/>
    <w:embedBold r:id="rId11" w:fontKey="{55B2003A-222D-40B1-BBAF-34A45CEC0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AFC9D" w14:textId="77777777" w:rsidR="00F7548A" w:rsidRDefault="00F7548A">
      <w:pPr>
        <w:spacing w:line="240" w:lineRule="auto"/>
      </w:pPr>
      <w:r>
        <w:separator/>
      </w:r>
    </w:p>
  </w:footnote>
  <w:footnote w:type="continuationSeparator" w:id="0">
    <w:p w14:paraId="4820E2FC" w14:textId="77777777" w:rsidR="00F7548A" w:rsidRDefault="00F75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BA24C" w14:textId="77777777" w:rsidR="00F83768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b/>
        <w:bCs/>
        <w:sz w:val="20"/>
        <w:szCs w:val="20"/>
        <w:highlight w:val="white"/>
      </w:rPr>
    </w:pPr>
    <w:r>
      <w:rPr>
        <w:rFonts w:ascii="Calibri" w:eastAsia="Calibri" w:hAnsi="Calibri" w:cs="Calibri"/>
        <w:b/>
        <w:bCs/>
        <w:sz w:val="20"/>
        <w:szCs w:val="20"/>
        <w:highlight w:val="white"/>
      </w:rPr>
      <w:t>БЛАГОДІЙНА ОРГАНІЗАЦІЯ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32BA253" wp14:editId="532BA254">
          <wp:simplePos x="0" y="0"/>
          <wp:positionH relativeFrom="column">
            <wp:posOffset>-713101</wp:posOffset>
          </wp:positionH>
          <wp:positionV relativeFrom="paragraph">
            <wp:posOffset>34290</wp:posOffset>
          </wp:positionV>
          <wp:extent cx="1521460" cy="764540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2BA24D" w14:textId="77777777" w:rsidR="00F83768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b/>
        <w:bCs/>
        <w:sz w:val="20"/>
        <w:szCs w:val="20"/>
        <w:highlight w:val="white"/>
      </w:rPr>
    </w:pPr>
    <w:r>
      <w:rPr>
        <w:rFonts w:ascii="Calibri" w:eastAsia="Calibri" w:hAnsi="Calibri" w:cs="Calibri"/>
        <w:b/>
        <w:bCs/>
        <w:sz w:val="20"/>
        <w:szCs w:val="20"/>
        <w:highlight w:val="white"/>
      </w:rPr>
      <w:t>«БЛАГОДІЙНИЙ ФОНД «ПРАВО НА ЗАХИСТ»</w:t>
    </w:r>
  </w:p>
  <w:p w14:paraId="532BA24E" w14:textId="77777777" w:rsidR="00F83768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yellow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Юр. адреса: </w:t>
    </w:r>
    <w:proofErr w:type="gramStart"/>
    <w:r>
      <w:rPr>
        <w:rFonts w:ascii="Calibri" w:eastAsia="Calibri" w:hAnsi="Calibri" w:cs="Calibri"/>
        <w:sz w:val="20"/>
        <w:szCs w:val="20"/>
      </w:rPr>
      <w:t>04052,м.</w:t>
    </w:r>
    <w:proofErr w:type="gramEnd"/>
    <w:r>
      <w:rPr>
        <w:rFonts w:ascii="Calibri" w:eastAsia="Calibri" w:hAnsi="Calibri" w:cs="Calibri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sz w:val="20"/>
        <w:szCs w:val="20"/>
      </w:rPr>
      <w:t>Київ</w:t>
    </w:r>
    <w:proofErr w:type="spellEnd"/>
    <w:r>
      <w:rPr>
        <w:rFonts w:ascii="Calibri" w:eastAsia="Calibri" w:hAnsi="Calibri" w:cs="Calibri"/>
        <w:sz w:val="20"/>
        <w:szCs w:val="20"/>
      </w:rPr>
      <w:t xml:space="preserve">, </w:t>
    </w:r>
    <w:proofErr w:type="spellStart"/>
    <w:r>
      <w:rPr>
        <w:rFonts w:ascii="Calibri" w:eastAsia="Calibri" w:hAnsi="Calibri" w:cs="Calibri"/>
        <w:sz w:val="20"/>
        <w:szCs w:val="20"/>
      </w:rPr>
      <w:t>вул</w:t>
    </w:r>
    <w:proofErr w:type="spellEnd"/>
    <w:r>
      <w:rPr>
        <w:rFonts w:ascii="Calibri" w:eastAsia="Calibri" w:hAnsi="Calibri" w:cs="Calibri"/>
        <w:sz w:val="20"/>
        <w:szCs w:val="20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</w:rPr>
      <w:t>Глибочицька</w:t>
    </w:r>
    <w:proofErr w:type="spellEnd"/>
    <w:r>
      <w:rPr>
        <w:rFonts w:ascii="Calibri" w:eastAsia="Calibri" w:hAnsi="Calibri" w:cs="Calibri"/>
        <w:sz w:val="20"/>
        <w:szCs w:val="20"/>
      </w:rPr>
      <w:t xml:space="preserve">, буд. 17, корпус 1А, </w:t>
    </w:r>
    <w:proofErr w:type="spellStart"/>
    <w:r>
      <w:rPr>
        <w:rFonts w:ascii="Calibri" w:eastAsia="Calibri" w:hAnsi="Calibri" w:cs="Calibri"/>
        <w:sz w:val="20"/>
        <w:szCs w:val="20"/>
      </w:rPr>
      <w:t>офіс</w:t>
    </w:r>
    <w:proofErr w:type="spellEnd"/>
    <w:r>
      <w:rPr>
        <w:rFonts w:ascii="Calibri" w:eastAsia="Calibri" w:hAnsi="Calibri" w:cs="Calibri"/>
        <w:sz w:val="20"/>
        <w:szCs w:val="20"/>
      </w:rPr>
      <w:t xml:space="preserve"> 417</w:t>
    </w:r>
  </w:p>
  <w:p w14:paraId="532BA24F" w14:textId="77777777" w:rsidR="00F83768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Для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листування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: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вул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Григорія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Сковороди, 21/16, </w:t>
    </w:r>
    <w:proofErr w:type="spellStart"/>
    <w:proofErr w:type="gramStart"/>
    <w:r>
      <w:rPr>
        <w:rFonts w:ascii="Calibri" w:eastAsia="Calibri" w:hAnsi="Calibri" w:cs="Calibri"/>
        <w:sz w:val="20"/>
        <w:szCs w:val="20"/>
        <w:highlight w:val="white"/>
      </w:rPr>
      <w:t>Київ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>,  04070</w:t>
    </w:r>
    <w:proofErr w:type="gramEnd"/>
  </w:p>
  <w:p w14:paraId="532BA250" w14:textId="77777777" w:rsidR="00F83768" w:rsidRPr="00A16CB4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  <w:lang w:val="en-US"/>
      </w:rPr>
    </w:pPr>
    <w:proofErr w:type="gramStart"/>
    <w:r w:rsidRPr="00A16CB4">
      <w:rPr>
        <w:rFonts w:ascii="Calibri" w:eastAsia="Calibri" w:hAnsi="Calibri" w:cs="Calibri"/>
        <w:sz w:val="20"/>
        <w:szCs w:val="20"/>
        <w:highlight w:val="white"/>
        <w:lang w:val="en-US"/>
      </w:rPr>
      <w:t>t:+</w:t>
    </w:r>
    <w:proofErr w:type="gramEnd"/>
    <w:r w:rsidRPr="00A16CB4">
      <w:rPr>
        <w:rFonts w:ascii="Calibri" w:eastAsia="Calibri" w:hAnsi="Calibri" w:cs="Calibri"/>
        <w:sz w:val="20"/>
        <w:szCs w:val="20"/>
        <w:highlight w:val="white"/>
        <w:lang w:val="en-US"/>
      </w:rPr>
      <w:t xml:space="preserve">38 044 337 17 62,  e-mail: </w:t>
    </w:r>
    <w:hyperlink r:id="rId2">
      <w:r w:rsidRPr="00A16CB4">
        <w:rPr>
          <w:rFonts w:ascii="Calibri" w:eastAsia="Calibri" w:hAnsi="Calibri" w:cs="Calibri"/>
          <w:sz w:val="20"/>
          <w:szCs w:val="20"/>
          <w:highlight w:val="white"/>
          <w:lang w:val="en-US"/>
        </w:rPr>
        <w:t>r2p@r2p.org.ua</w:t>
      </w:r>
    </w:hyperlink>
    <w:r w:rsidRPr="00A16CB4">
      <w:rPr>
        <w:rFonts w:ascii="Calibri" w:eastAsia="Calibri" w:hAnsi="Calibri" w:cs="Calibri"/>
        <w:sz w:val="20"/>
        <w:szCs w:val="20"/>
        <w:highlight w:val="white"/>
        <w:lang w:val="en-US"/>
      </w:rPr>
      <w:t>,</w:t>
    </w:r>
  </w:p>
  <w:p w14:paraId="532BA251" w14:textId="77777777" w:rsidR="00F83768" w:rsidRDefault="00A16CB4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сайт: </w:t>
    </w:r>
    <w:hyperlink r:id="rId3">
      <w:r>
        <w:rPr>
          <w:rFonts w:ascii="Calibri" w:eastAsia="Calibri" w:hAnsi="Calibri" w:cs="Calibri"/>
          <w:sz w:val="20"/>
          <w:szCs w:val="20"/>
          <w:highlight w:val="white"/>
          <w:u w:val="single"/>
        </w:rPr>
        <w:t>https://r2p.org.ua/</w:t>
      </w:r>
    </w:hyperlink>
    <w:r>
      <w:rPr>
        <w:rFonts w:ascii="Calibri" w:eastAsia="Calibri" w:hAnsi="Calibri" w:cs="Calibri"/>
        <w:sz w:val="20"/>
        <w:szCs w:val="20"/>
        <w:highlight w:val="white"/>
      </w:rPr>
      <w:t xml:space="preserve"> код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згідно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з ЄДРПОУ 38621206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2BA255" wp14:editId="532BA256">
          <wp:simplePos x="0" y="0"/>
          <wp:positionH relativeFrom="column">
            <wp:posOffset>-927721</wp:posOffset>
          </wp:positionH>
          <wp:positionV relativeFrom="paragraph">
            <wp:posOffset>182965</wp:posOffset>
          </wp:positionV>
          <wp:extent cx="7853823" cy="106075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3823" cy="10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2BA252" w14:textId="77777777" w:rsidR="00F83768" w:rsidRDefault="00F83768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160" w:line="259" w:lineRule="auto"/>
      <w:ind w:hanging="2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768"/>
    <w:rsid w:val="00A16CB4"/>
    <w:rsid w:val="00A62E8E"/>
    <w:rsid w:val="00AB4D2A"/>
    <w:rsid w:val="00C10D15"/>
    <w:rsid w:val="00F7548A"/>
    <w:rsid w:val="00F8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A22C"/>
  <w15:docId w15:val="{1C3D5900-5FE5-4354-9114-7B0D4F04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 w:line="259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59" w:lineRule="auto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5">
    <w:name w:val="Balloon Text"/>
    <w:pPr>
      <w:spacing w:line="240" w:lineRule="auto"/>
    </w:pPr>
    <w:rPr>
      <w:rFonts w:ascii="Segoe UI" w:eastAsia="Calibri" w:hAnsi="Segoe UI"/>
      <w:sz w:val="18"/>
      <w:szCs w:val="18"/>
    </w:rPr>
  </w:style>
  <w:style w:type="character" w:customStyle="1" w:styleId="a6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List Paragraph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ий HTML Знак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CharChar">
    <w:name w:val="Char Знак Знак Char Знак Знак Знак Знак Знак Знак Знак Знак Знак Знак Знак Знак Знак"/>
    <w:pPr>
      <w:spacing w:line="240" w:lineRule="auto"/>
    </w:pPr>
    <w:rPr>
      <w:rFonts w:ascii="Verdana" w:hAnsi="Verdana"/>
      <w:sz w:val="20"/>
      <w:lang w:val="en-US" w:eastAsia="en-US"/>
    </w:rPr>
  </w:style>
  <w:style w:type="character" w:customStyle="1" w:styleId="grame">
    <w:name w:val="grame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Normal (Web)"/>
    <w:uiPriority w:val="99"/>
    <w:qFormat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b">
    <w:name w:val="head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c">
    <w:name w:val="Верх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d">
    <w:name w:val="foot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e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f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en-US"/>
    </w:rPr>
  </w:style>
  <w:style w:type="character" w:styleId="af0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tab-span">
    <w:name w:val="apple-tab-span"/>
    <w:basedOn w:val="a0"/>
    <w:rsid w:val="00B74141"/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nder@r2p.org.u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2p.org.ua/" TargetMode="External"/><Relationship Id="rId2" Type="http://schemas.openxmlformats.org/officeDocument/2006/relationships/hyperlink" Target="mailto:r2p@r2p.org.ua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Zt1oAU1PhP1TMFufd6GXek/QRw==">CgMxLjAyCGguZ2pkZ3hzOAByITFuWDNNbXVmWmhKNVZMUC1MUjk1akNDX0xnNUlvY3dvOA==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2949</Words>
  <Characters>1682</Characters>
  <Application>Microsoft Office Word</Application>
  <DocSecurity>0</DocSecurity>
  <Lines>14</Lines>
  <Paragraphs>9</Paragraphs>
  <ScaleCrop>false</ScaleCrop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Близнюкова Анна</dc:creator>
  <cp:lastModifiedBy>User</cp:lastModifiedBy>
  <cp:revision>4</cp:revision>
  <dcterms:created xsi:type="dcterms:W3CDTF">2020-09-30T07:39:00Z</dcterms:created>
  <dcterms:modified xsi:type="dcterms:W3CDTF">2025-12-11T12:31:00Z</dcterms:modified>
</cp:coreProperties>
</file>