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-927716</wp:posOffset>
            </wp:positionH>
            <wp:positionV relativeFrom="paragraph">
              <wp:posOffset>182965</wp:posOffset>
            </wp:positionV>
            <wp:extent cx="7853823" cy="10607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02">
      <w:pPr>
        <w:tabs>
          <w:tab w:val="center" w:leader="none" w:pos="4819"/>
          <w:tab w:val="right" w:leader="none" w:pos="9639"/>
          <w:tab w:val="left" w:leader="none" w:pos="8661"/>
        </w:tabs>
        <w:spacing w:line="240" w:lineRule="auto"/>
        <w:ind w:firstLine="0"/>
        <w:rPr>
          <w:rFonts w:ascii="Calibri" w:cs="Calibri" w:eastAsia="Calibri" w:hAnsi="Calibri"/>
          <w:color w:val="0053f0"/>
          <w:sz w:val="20"/>
          <w:szCs w:val="20"/>
        </w:rPr>
      </w:pPr>
      <w:r w:rsidDel="00000000" w:rsidR="00000000" w:rsidRPr="00000000">
        <w:rPr>
          <w:rtl w:val="0"/>
        </w:rPr>
      </w:r>
    </w:p>
    <w:p w:rsidR="00000000" w:rsidDel="00000000" w:rsidP="00000000" w:rsidRDefault="00000000" w:rsidRPr="00000000" w14:paraId="00000003">
      <w:pPr>
        <w:tabs>
          <w:tab w:val="center" w:leader="none" w:pos="4819"/>
          <w:tab w:val="right" w:leader="none" w:pos="9639"/>
          <w:tab w:val="left" w:leader="none" w:pos="8661"/>
        </w:tabs>
        <w:spacing w:line="240" w:lineRule="auto"/>
        <w:ind w:firstLine="0"/>
        <w:rPr>
          <w:rFonts w:ascii="Calibri" w:cs="Calibri" w:eastAsia="Calibri" w:hAnsi="Calibri"/>
          <w:color w:val="0053f0"/>
          <w:sz w:val="20"/>
          <w:szCs w:val="20"/>
        </w:rPr>
      </w:pPr>
      <w:r w:rsidDel="00000000" w:rsidR="00000000" w:rsidRPr="00000000">
        <w:rPr>
          <w:rFonts w:ascii="Calibri" w:cs="Calibri" w:eastAsia="Calibri" w:hAnsi="Calibri"/>
          <w:color w:val="0053f0"/>
          <w:sz w:val="20"/>
          <w:szCs w:val="20"/>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hanging="2"/>
        <w:jc w:val="right"/>
        <w:rPr>
          <w:sz w:val="20"/>
          <w:szCs w:val="20"/>
        </w:rPr>
      </w:pPr>
      <w:r w:rsidDel="00000000" w:rsidR="00000000" w:rsidRPr="00000000">
        <w:rPr>
          <w:sz w:val="20"/>
          <w:szCs w:val="20"/>
          <w:rtl w:val="0"/>
        </w:rPr>
        <w:t xml:space="preserve">28 жовтня 2025 р.</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right="-574" w:hanging="2"/>
        <w:jc w:val="both"/>
        <w:rPr>
          <w:sz w:val="20"/>
          <w:szCs w:val="20"/>
        </w:rPr>
      </w:pPr>
      <w:r w:rsidDel="00000000" w:rsidR="00000000" w:rsidRPr="00000000">
        <w:rPr>
          <w:rtl w:val="0"/>
        </w:rPr>
      </w:r>
    </w:p>
    <w:p w:rsidR="00000000" w:rsidDel="00000000" w:rsidP="00000000" w:rsidRDefault="00000000" w:rsidRPr="00000000" w14:paraId="00000006">
      <w:pPr>
        <w:keepLines w:val="1"/>
        <w:widowControl w:val="0"/>
        <w:pBdr>
          <w:top w:space="0" w:sz="0" w:val="nil"/>
          <w:left w:space="0" w:sz="0" w:val="nil"/>
          <w:bottom w:space="0" w:sz="0" w:val="nil"/>
          <w:right w:space="0" w:sz="0" w:val="nil"/>
          <w:between w:space="0" w:sz="0" w:val="nil"/>
        </w:pBdr>
        <w:spacing w:line="240" w:lineRule="auto"/>
        <w:ind w:right="-574" w:hanging="2"/>
        <w:jc w:val="center"/>
        <w:rPr>
          <w:sz w:val="20"/>
          <w:szCs w:val="20"/>
        </w:rPr>
      </w:pPr>
      <w:r w:rsidDel="00000000" w:rsidR="00000000" w:rsidRPr="00000000">
        <w:rPr>
          <w:b w:val="1"/>
          <w:sz w:val="20"/>
          <w:szCs w:val="20"/>
          <w:rtl w:val="0"/>
        </w:rPr>
        <w:t xml:space="preserve">ЗАПРОШЕННЯ  ДО УЧАСТІ В ТЕНДЕРІ № Q4-T146-RFP</w:t>
      </w:r>
      <w:r w:rsidDel="00000000" w:rsidR="00000000" w:rsidRPr="00000000">
        <w:rPr>
          <w:rtl w:val="0"/>
        </w:rPr>
      </w:r>
    </w:p>
    <w:p w:rsidR="00000000" w:rsidDel="00000000" w:rsidP="00000000" w:rsidRDefault="00000000" w:rsidRPr="00000000" w14:paraId="00000007">
      <w:pPr>
        <w:keepLines w:val="1"/>
        <w:widowControl w:val="0"/>
        <w:spacing w:after="200" w:line="259" w:lineRule="auto"/>
        <w:ind w:hanging="2"/>
        <w:jc w:val="center"/>
        <w:rPr>
          <w:b w:val="1"/>
          <w:sz w:val="20"/>
          <w:szCs w:val="20"/>
        </w:rPr>
      </w:pPr>
      <w:bookmarkStart w:colFirst="0" w:colLast="0" w:name="_heading=h.8ozpzi7470dg" w:id="0"/>
      <w:bookmarkEnd w:id="0"/>
      <w:r w:rsidDel="00000000" w:rsidR="00000000" w:rsidRPr="00000000">
        <w:rPr>
          <w:b w:val="1"/>
          <w:sz w:val="20"/>
          <w:szCs w:val="20"/>
          <w:rtl w:val="0"/>
        </w:rPr>
        <w:t xml:space="preserve">для закупівлі послуг створення </w:t>
      </w:r>
      <w:r w:rsidDel="00000000" w:rsidR="00000000" w:rsidRPr="00000000">
        <w:rPr>
          <w:b w:val="1"/>
          <w:sz w:val="20"/>
          <w:szCs w:val="20"/>
          <w:rtl w:val="0"/>
        </w:rPr>
        <w:t xml:space="preserve">VR ТУРІВ та супровід на заході в м.Києві</w:t>
      </w:r>
      <w:r w:rsidDel="00000000" w:rsidR="00000000" w:rsidRPr="00000000">
        <w:rPr>
          <w:rtl w:val="0"/>
        </w:rPr>
      </w:r>
    </w:p>
    <w:p w:rsidR="00000000" w:rsidDel="00000000" w:rsidP="00000000" w:rsidRDefault="00000000" w:rsidRPr="00000000" w14:paraId="00000008">
      <w:pPr>
        <w:keepLines w:val="1"/>
        <w:widowControl w:val="0"/>
        <w:spacing w:after="200" w:line="259" w:lineRule="auto"/>
        <w:ind w:right="-574" w:hanging="2"/>
        <w:jc w:val="center"/>
        <w:rPr>
          <w:sz w:val="20"/>
          <w:szCs w:val="20"/>
        </w:rPr>
      </w:pPr>
      <w:bookmarkStart w:colFirst="0" w:colLast="0" w:name="_heading=h.gjdgxs" w:id="1"/>
      <w:bookmarkEnd w:id="1"/>
      <w:r w:rsidDel="00000000" w:rsidR="00000000" w:rsidRPr="00000000">
        <w:rPr>
          <w:b w:val="1"/>
          <w:sz w:val="20"/>
          <w:szCs w:val="20"/>
          <w:u w:val="single"/>
          <w:rtl w:val="0"/>
        </w:rPr>
        <w:t xml:space="preserve">ДЕДЛАЙН: 31.10.2025. - 14:00 за Київським часом.</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289"/>
        <w:jc w:val="both"/>
        <w:rPr>
          <w:sz w:val="20"/>
          <w:szCs w:val="20"/>
        </w:rPr>
      </w:pPr>
      <w:r w:rsidDel="00000000" w:rsidR="00000000" w:rsidRPr="00000000">
        <w:rPr>
          <w:sz w:val="10"/>
          <w:szCs w:val="10"/>
          <w:rtl w:val="0"/>
        </w:rPr>
        <w:br w:type="textWrapping"/>
      </w:r>
      <w:r w:rsidDel="00000000" w:rsidR="00000000" w:rsidRPr="00000000">
        <w:rPr>
          <w:b w:val="1"/>
          <w:sz w:val="20"/>
          <w:szCs w:val="20"/>
          <w:rtl w:val="0"/>
        </w:rPr>
        <w:t xml:space="preserve">Коротко про «Право на захист»: </w:t>
      </w:r>
      <w:r w:rsidDel="00000000" w:rsidR="00000000" w:rsidRPr="00000000">
        <w:rPr>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431" w:firstLine="0"/>
        <w:jc w:val="both"/>
        <w:rPr>
          <w:sz w:val="20"/>
          <w:szCs w:val="2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289"/>
        <w:jc w:val="both"/>
        <w:rPr>
          <w:rFonts w:ascii="Times New Roman" w:cs="Times New Roman" w:eastAsia="Times New Roman" w:hAnsi="Times New Roman"/>
          <w:b w:val="1"/>
        </w:rPr>
      </w:pPr>
      <w:r w:rsidDel="00000000" w:rsidR="00000000" w:rsidRPr="00000000">
        <w:rPr>
          <w:sz w:val="20"/>
          <w:szCs w:val="20"/>
          <w:rtl w:val="0"/>
        </w:rPr>
        <w:t xml:space="preserve">Потреби: Благодійна Організація «Благодійний фонд «Право на захист»  запрошує Вас до участі у тендері  </w:t>
      </w:r>
      <w:r w:rsidDel="00000000" w:rsidR="00000000" w:rsidRPr="00000000">
        <w:rPr>
          <w:b w:val="1"/>
          <w:sz w:val="20"/>
          <w:szCs w:val="20"/>
          <w:rtl w:val="0"/>
        </w:rPr>
        <w:t xml:space="preserve">для закупівлі послуг створення VR ТУРІВ та супровід на заході в м.Києві</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hanging="2"/>
        <w:jc w:val="both"/>
        <w:rPr>
          <w:color w:val="000099"/>
          <w:sz w:val="20"/>
          <w:szCs w:val="20"/>
        </w:rPr>
      </w:pPr>
      <w:r w:rsidDel="00000000" w:rsidR="00000000" w:rsidRPr="00000000">
        <w:rPr>
          <w:b w:val="1"/>
          <w:color w:val="000099"/>
          <w:sz w:val="20"/>
          <w:szCs w:val="20"/>
          <w:u w:val="single"/>
          <w:rtl w:val="0"/>
        </w:rPr>
        <w:t xml:space="preserve">Детальний Бриф додається окремим файлом до цього листа і є його невід’ємною частиною</w:t>
      </w:r>
      <w:r w:rsidDel="00000000" w:rsidR="00000000" w:rsidRPr="00000000">
        <w:rPr>
          <w:b w:val="1"/>
          <w:color w:val="000099"/>
          <w:sz w:val="20"/>
          <w:szCs w:val="20"/>
          <w:rtl w:val="0"/>
        </w:rPr>
        <w:t xml:space="preserve">. </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hanging="2"/>
        <w:rPr>
          <w:b w:val="1"/>
          <w:sz w:val="20"/>
          <w:szCs w:val="20"/>
        </w:rPr>
      </w:pPr>
      <w:r w:rsidDel="00000000" w:rsidR="00000000" w:rsidRPr="00000000">
        <w:rPr>
          <w:b w:val="1"/>
          <w:sz w:val="20"/>
          <w:szCs w:val="20"/>
          <w:u w:val="single"/>
          <w:rtl w:val="0"/>
        </w:rPr>
        <w:t xml:space="preserve">Зміст пропозиції:</w:t>
      </w:r>
      <w:r w:rsidDel="00000000" w:rsidR="00000000" w:rsidRPr="00000000">
        <w:rPr>
          <w:b w:val="1"/>
          <w:sz w:val="20"/>
          <w:szCs w:val="20"/>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hanging="2"/>
        <w:rPr>
          <w:sz w:val="20"/>
          <w:szCs w:val="20"/>
        </w:rPr>
      </w:pPr>
      <w:r w:rsidDel="00000000" w:rsidR="00000000" w:rsidRPr="00000000">
        <w:rPr>
          <w:sz w:val="20"/>
          <w:szCs w:val="20"/>
          <w:rtl w:val="0"/>
        </w:rPr>
        <w:t xml:space="preserve">Просимо направити пропозицію, яка включає:</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hanging="2"/>
        <w:rPr>
          <w:b w:val="1"/>
          <w:i w:val="1"/>
          <w:sz w:val="20"/>
          <w:szCs w:val="20"/>
        </w:rPr>
      </w:pPr>
      <w:r w:rsidDel="00000000" w:rsidR="00000000" w:rsidRPr="00000000">
        <w:rPr>
          <w:b w:val="1"/>
          <w:sz w:val="20"/>
          <w:szCs w:val="20"/>
          <w:rtl w:val="0"/>
        </w:rPr>
        <w:br w:type="textWrapping"/>
      </w:r>
      <w:r w:rsidDel="00000000" w:rsidR="00000000" w:rsidRPr="00000000">
        <w:rPr>
          <w:sz w:val="20"/>
          <w:szCs w:val="20"/>
          <w:rtl w:val="0"/>
        </w:rPr>
        <w:t xml:space="preserve">- </w:t>
      </w:r>
      <w:r w:rsidDel="00000000" w:rsidR="00000000" w:rsidRPr="00000000">
        <w:rPr>
          <w:sz w:val="20"/>
          <w:szCs w:val="20"/>
          <w:u w:val="single"/>
          <w:rtl w:val="0"/>
        </w:rPr>
        <w:t xml:space="preserve">технічну складову</w:t>
      </w:r>
      <w:r w:rsidDel="00000000" w:rsidR="00000000" w:rsidRPr="00000000">
        <w:rPr>
          <w:sz w:val="20"/>
          <w:szCs w:val="20"/>
          <w:rtl w:val="0"/>
        </w:rPr>
        <w:t xml:space="preserve">: </w:t>
      </w:r>
      <w:r w:rsidDel="00000000" w:rsidR="00000000" w:rsidRPr="00000000">
        <w:rPr>
          <w:b w:val="1"/>
          <w:i w:val="1"/>
          <w:sz w:val="20"/>
          <w:szCs w:val="20"/>
          <w:rtl w:val="0"/>
        </w:rPr>
        <w:t xml:space="preserve">перелік документів і інформації, які необхідно надати, ви можете знайти в файлі «Бриф»</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hanging="2"/>
        <w:rPr>
          <w:b w:val="1"/>
          <w:i w:val="1"/>
          <w:sz w:val="20"/>
          <w:szCs w:val="20"/>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hanging="2"/>
        <w:rPr>
          <w:color w:val="1155cc"/>
          <w:sz w:val="20"/>
          <w:szCs w:val="20"/>
          <w:u w:val="single"/>
        </w:rPr>
      </w:pPr>
      <w:r w:rsidDel="00000000" w:rsidR="00000000" w:rsidRPr="00000000">
        <w:rPr>
          <w:sz w:val="20"/>
          <w:szCs w:val="20"/>
          <w:rtl w:val="0"/>
        </w:rPr>
        <w:t xml:space="preserve">- </w:t>
      </w:r>
      <w:r w:rsidDel="00000000" w:rsidR="00000000" w:rsidRPr="00000000">
        <w:rPr>
          <w:sz w:val="20"/>
          <w:szCs w:val="20"/>
          <w:u w:val="single"/>
          <w:rtl w:val="0"/>
        </w:rPr>
        <w:t xml:space="preserve">фінансову складову</w:t>
      </w:r>
      <w:r w:rsidDel="00000000" w:rsidR="00000000" w:rsidRPr="00000000">
        <w:rPr>
          <w:sz w:val="20"/>
          <w:szCs w:val="20"/>
          <w:rtl w:val="0"/>
        </w:rPr>
        <w:t xml:space="preserve">: </w:t>
      </w:r>
      <w:r w:rsidDel="00000000" w:rsidR="00000000" w:rsidRPr="00000000">
        <w:rPr>
          <w:b w:val="1"/>
          <w:i w:val="1"/>
          <w:sz w:val="20"/>
          <w:szCs w:val="20"/>
          <w:rtl w:val="0"/>
        </w:rPr>
        <w:t xml:space="preserve">у вигляді </w:t>
      </w:r>
      <w:r w:rsidDel="00000000" w:rsidR="00000000" w:rsidRPr="00000000">
        <w:rPr>
          <w:b w:val="1"/>
          <w:i w:val="1"/>
          <w:sz w:val="20"/>
          <w:szCs w:val="20"/>
          <w:u w:val="single"/>
          <w:rtl w:val="0"/>
        </w:rPr>
        <w:t xml:space="preserve">заповненого Додатку В</w:t>
      </w:r>
      <w:r w:rsidDel="00000000" w:rsidR="00000000" w:rsidRPr="00000000">
        <w:rPr>
          <w:b w:val="1"/>
          <w:i w:val="1"/>
          <w:sz w:val="20"/>
          <w:szCs w:val="20"/>
          <w:rtl w:val="0"/>
        </w:rPr>
        <w:t xml:space="preserve">, який є невід’ємною частиною даного запиту.</w:t>
      </w:r>
      <w:r w:rsidDel="00000000" w:rsidR="00000000" w:rsidRPr="00000000">
        <w:rPr>
          <w:sz w:val="20"/>
          <w:szCs w:val="20"/>
          <w:rtl w:val="0"/>
        </w:rPr>
        <w:t xml:space="preserve"> Подається у гривнях з урахуванням всіх додаткових витрат і податків.</w:t>
        <w:br w:type="textWrapping"/>
        <w:t xml:space="preserve">За потребою фонд має право запросити деталізацію по категоріям послуг, необхідних для реалізації проєкту.</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hanging="2"/>
        <w:rPr>
          <w:color w:val="0000ff"/>
          <w:sz w:val="20"/>
          <w:szCs w:val="20"/>
        </w:rPr>
      </w:pPr>
      <w:r w:rsidDel="00000000" w:rsidR="00000000" w:rsidRPr="00000000">
        <w:rPr>
          <w:sz w:val="20"/>
          <w:szCs w:val="20"/>
          <w:rtl w:val="0"/>
        </w:rPr>
        <w:br w:type="textWrapping"/>
        <w:t xml:space="preserve">З питань </w:t>
      </w:r>
      <w:r w:rsidDel="00000000" w:rsidR="00000000" w:rsidRPr="00000000">
        <w:rPr>
          <w:b w:val="1"/>
          <w:sz w:val="20"/>
          <w:szCs w:val="20"/>
          <w:u w:val="single"/>
          <w:rtl w:val="0"/>
        </w:rPr>
        <w:t xml:space="preserve">подання пропозицій</w:t>
      </w:r>
      <w:r w:rsidDel="00000000" w:rsidR="00000000" w:rsidRPr="00000000">
        <w:rPr>
          <w:sz w:val="20"/>
          <w:szCs w:val="20"/>
          <w:rtl w:val="0"/>
        </w:rPr>
        <w:t xml:space="preserve"> звертайтеся, будь ласка, до Марії Терлецької: </w:t>
      </w:r>
      <w:hyperlink r:id="rId8">
        <w:r w:rsidDel="00000000" w:rsidR="00000000" w:rsidRPr="00000000">
          <w:rPr>
            <w:color w:val="0000ff"/>
            <w:sz w:val="20"/>
            <w:szCs w:val="20"/>
            <w:u w:val="single"/>
            <w:rtl w:val="0"/>
          </w:rPr>
          <w:t xml:space="preserve">m.terletska@r2p.org.ua</w:t>
        </w:r>
      </w:hyperlink>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hanging="2"/>
        <w:rPr>
          <w:color w:val="0000ff"/>
          <w:sz w:val="20"/>
          <w:szCs w:val="20"/>
          <w:u w:val="single"/>
        </w:rPr>
      </w:pPr>
      <w:r w:rsidDel="00000000" w:rsidR="00000000" w:rsidRPr="00000000">
        <w:rPr>
          <w:sz w:val="20"/>
          <w:szCs w:val="20"/>
          <w:rtl w:val="0"/>
        </w:rPr>
        <w:br w:type="textWrapping"/>
        <w:t xml:space="preserve">Для уточнень </w:t>
      </w:r>
      <w:r w:rsidDel="00000000" w:rsidR="00000000" w:rsidRPr="00000000">
        <w:rPr>
          <w:b w:val="1"/>
          <w:sz w:val="20"/>
          <w:szCs w:val="20"/>
          <w:u w:val="single"/>
          <w:rtl w:val="0"/>
        </w:rPr>
        <w:t xml:space="preserve">щодо Брифу</w:t>
      </w:r>
      <w:r w:rsidDel="00000000" w:rsidR="00000000" w:rsidRPr="00000000">
        <w:rPr>
          <w:sz w:val="20"/>
          <w:szCs w:val="20"/>
          <w:rtl w:val="0"/>
        </w:rPr>
        <w:t xml:space="preserve"> ви можете звертатись до Дар’ї Остапчук +380930507084</w:t>
      </w:r>
      <w:r w:rsidDel="00000000" w:rsidR="00000000" w:rsidRPr="00000000">
        <w:rPr>
          <w:rFonts w:ascii="Century Gothic" w:cs="Century Gothic" w:eastAsia="Century Gothic" w:hAnsi="Century Gothic"/>
          <w:color w:val="2b333d"/>
          <w:sz w:val="20"/>
          <w:szCs w:val="20"/>
          <w:rtl w:val="0"/>
        </w:rPr>
        <w:t xml:space="preserve"> </w:t>
      </w:r>
      <w:hyperlink r:id="rId9">
        <w:r w:rsidDel="00000000" w:rsidR="00000000" w:rsidRPr="00000000">
          <w:rPr>
            <w:color w:val="1155cc"/>
            <w:sz w:val="20"/>
            <w:szCs w:val="20"/>
            <w:u w:val="single"/>
            <w:rtl w:val="0"/>
          </w:rPr>
          <w:t xml:space="preserve">d.ostapchuk@r2p.org.ua</w:t>
        </w:r>
      </w:hyperlink>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hanging="2"/>
        <w:rPr>
          <w:color w:val="0000ff"/>
          <w:sz w:val="20"/>
          <w:szCs w:val="20"/>
          <w:u w:val="single"/>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hanging="2"/>
        <w:rPr>
          <w:sz w:val="20"/>
          <w:szCs w:val="20"/>
        </w:rPr>
      </w:pPr>
      <w:r w:rsidDel="00000000" w:rsidR="00000000" w:rsidRPr="00000000">
        <w:rPr>
          <w:b w:val="1"/>
          <w:sz w:val="20"/>
          <w:szCs w:val="20"/>
          <w:u w:val="single"/>
          <w:rtl w:val="0"/>
        </w:rPr>
        <w:t xml:space="preserve">Оцінка пропозицій:</w:t>
      </w:r>
      <w:r w:rsidDel="00000000" w:rsidR="00000000" w:rsidRPr="00000000">
        <w:rPr>
          <w:color w:val="1155cc"/>
          <w:sz w:val="20"/>
          <w:szCs w:val="20"/>
          <w:u w:val="single"/>
          <w:rtl w:val="0"/>
        </w:rPr>
        <w:br w:type="textWrapping"/>
      </w:r>
      <w:r w:rsidDel="00000000" w:rsidR="00000000" w:rsidRPr="00000000">
        <w:rPr>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40 балів.</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hanging="2"/>
        <w:rPr>
          <w:sz w:val="20"/>
          <w:szCs w:val="20"/>
        </w:rPr>
      </w:pPr>
      <w:r w:rsidDel="00000000" w:rsidR="00000000" w:rsidRPr="00000000">
        <w:rPr>
          <w:i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hanging="2"/>
        <w:rPr>
          <w:color w:val="ff0000"/>
          <w:sz w:val="20"/>
          <w:szCs w:val="20"/>
        </w:rPr>
      </w:pPr>
      <w:r w:rsidDel="00000000" w:rsidR="00000000" w:rsidRPr="00000000">
        <w:rPr>
          <w:sz w:val="20"/>
          <w:szCs w:val="20"/>
          <w:rtl w:val="0"/>
        </w:rPr>
        <w:br w:type="textWrapping"/>
      </w:r>
      <w:r w:rsidDel="00000000" w:rsidR="00000000" w:rsidRPr="00000000">
        <w:rPr>
          <w:b w:val="1"/>
          <w:color w:val="0000cc"/>
          <w:sz w:val="20"/>
          <w:szCs w:val="20"/>
          <w:rtl w:val="0"/>
        </w:rPr>
        <w:t xml:space="preserve">Просимо надіслати Вашу пропозицію не пізніше </w:t>
      </w:r>
      <w:r w:rsidDel="00000000" w:rsidR="00000000" w:rsidRPr="00000000">
        <w:rPr>
          <w:b w:val="1"/>
          <w:color w:val="0000cc"/>
          <w:sz w:val="20"/>
          <w:szCs w:val="20"/>
          <w:u w:val="single"/>
          <w:rtl w:val="0"/>
        </w:rPr>
        <w:t xml:space="preserve">14:00, 31 жовтня 2025 року</w:t>
      </w:r>
      <w:r w:rsidDel="00000000" w:rsidR="00000000" w:rsidRPr="00000000">
        <w:rPr>
          <w:b w:val="1"/>
          <w:color w:val="0000cc"/>
          <w:sz w:val="20"/>
          <w:szCs w:val="20"/>
          <w:rtl w:val="0"/>
        </w:rPr>
        <w:t xml:space="preserve"> на електронну адресу</w:t>
      </w:r>
      <w:r w:rsidDel="00000000" w:rsidR="00000000" w:rsidRPr="00000000">
        <w:rPr>
          <w:b w:val="1"/>
          <w:color w:val="0000ff"/>
          <w:sz w:val="20"/>
          <w:szCs w:val="20"/>
          <w:rtl w:val="0"/>
        </w:rPr>
        <w:t xml:space="preserve"> </w:t>
      </w:r>
      <w:hyperlink r:id="rId10">
        <w:r w:rsidDel="00000000" w:rsidR="00000000" w:rsidRPr="00000000">
          <w:rPr>
            <w:b w:val="1"/>
            <w:color w:val="ff0000"/>
            <w:sz w:val="20"/>
            <w:szCs w:val="20"/>
            <w:u w:val="single"/>
            <w:rtl w:val="0"/>
          </w:rPr>
          <w:t xml:space="preserve">tender@r2p.org.ua</w:t>
        </w:r>
      </w:hyperlink>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hanging="2"/>
        <w:rPr>
          <w:color w:val="ff0000"/>
          <w:sz w:val="20"/>
          <w:szCs w:val="2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hanging="2"/>
        <w:rPr>
          <w:color w:val="ff0000"/>
          <w:sz w:val="20"/>
          <w:szCs w:val="20"/>
        </w:rPr>
      </w:pPr>
      <w:bookmarkStart w:colFirst="0" w:colLast="0" w:name="_heading=h.8rnop0p4724q" w:id="2"/>
      <w:bookmarkEnd w:id="2"/>
      <w:r w:rsidDel="00000000" w:rsidR="00000000" w:rsidRPr="00000000">
        <w:rPr>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hanging="2"/>
        <w:rPr>
          <w:color w:val="ff0000"/>
          <w:sz w:val="20"/>
          <w:szCs w:val="2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sz w:val="20"/>
          <w:szCs w:val="20"/>
          <w:rtl w:val="0"/>
        </w:rPr>
        <w:t xml:space="preserve">Ваша пропозиція розглядатиметься протягом 14 днів після завершення збору пропозицій, про результати буде повідомлено окремо.</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sz w:val="20"/>
          <w:szCs w:val="20"/>
          <w:rtl w:val="0"/>
        </w:rPr>
        <w:t xml:space="preserve">З повагою,</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sz w:val="20"/>
          <w:szCs w:val="20"/>
          <w:rtl w:val="0"/>
        </w:rPr>
        <w:t xml:space="preserve">Президент БФ «Право на Захист»</w:t>
        <w:tab/>
        <w:tab/>
        <w:tab/>
        <w:tab/>
        <w:tab/>
        <w:tab/>
        <w:t xml:space="preserve">   </w:t>
        <w:tab/>
        <w:t xml:space="preserve">              Галкін О.Ю.</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hanging="2"/>
        <w:jc w:val="both"/>
        <w:rPr>
          <w:sz w:val="18"/>
          <w:szCs w:val="18"/>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sz w:val="20"/>
          <w:szCs w:val="20"/>
          <w:rtl w:val="0"/>
        </w:rPr>
        <w:t xml:space="preserve">Тендерна документація затверджена:                              Експерт із закупівельної діяльності  Прибатень Р.А.</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hanging="2"/>
        <w:jc w:val="both"/>
        <w:rPr>
          <w:sz w:val="18"/>
          <w:szCs w:val="18"/>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hanging="2"/>
        <w:jc w:val="both"/>
        <w:rPr>
          <w:sz w:val="18"/>
          <w:szCs w:val="18"/>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both"/>
        <w:rPr>
          <w:sz w:val="14"/>
          <w:szCs w:val="1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sz w:val="16"/>
          <w:szCs w:val="16"/>
        </w:rPr>
      </w:pPr>
      <w:bookmarkStart w:colFirst="0" w:colLast="0" w:name="_heading=h.ndfi8gj63siy" w:id="3"/>
      <w:bookmarkEnd w:id="3"/>
      <w:r w:rsidDel="00000000" w:rsidR="00000000" w:rsidRPr="00000000">
        <w:rPr>
          <w:sz w:val="16"/>
          <w:szCs w:val="16"/>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sectPr>
      <w:headerReference r:id="rId11" w:type="default"/>
      <w:pgSz w:h="16838" w:w="11906" w:orient="portrait"/>
      <w:pgMar w:bottom="567" w:top="1133.8582677165355" w:left="1134" w:right="565.275590551182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819"/>
        <w:tab w:val="right" w:leader="none" w:pos="9639"/>
        <w:tab w:val="left" w:leader="none" w:pos="8661"/>
      </w:tabs>
      <w:spacing w:line="240" w:lineRule="auto"/>
      <w:ind w:firstLine="0"/>
      <w:jc w:val="center"/>
      <w:rPr>
        <w:rFonts w:ascii="Calibri" w:cs="Calibri" w:eastAsia="Calibri" w:hAnsi="Calibri"/>
        <w:color w:val="0053f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-619124</wp:posOffset>
          </wp:positionH>
          <wp:positionV relativeFrom="paragraph">
            <wp:posOffset>57239</wp:posOffset>
          </wp:positionV>
          <wp:extent cx="1487170" cy="974090"/>
          <wp:effectExtent b="0" l="0" r="0" t="0"/>
          <wp:wrapNone/>
          <wp:docPr id="2" name="image2.png"/>
          <a:graphic>
            <a:graphicData uri="http://schemas.openxmlformats.org/drawingml/2006/picture">
              <pic:pic>
                <pic:nvPicPr>
                  <pic:cNvPr id="0" name="image2.png"/>
                  <pic:cNvPicPr preferRelativeResize="0"/>
                </pic:nvPicPr>
                <pic:blipFill>
                  <a:blip r:embed="rId1"/>
                  <a:srcRect b="-3525" l="-3751" r="-6294" t="-6520"/>
                  <a:stretch>
                    <a:fillRect/>
                  </a:stretch>
                </pic:blipFill>
                <pic:spPr>
                  <a:xfrm>
                    <a:off x="0" y="0"/>
                    <a:ext cx="1487170" cy="974090"/>
                  </a:xfrm>
                  <a:prstGeom prst="rect"/>
                  <a:ln/>
                </pic:spPr>
              </pic:pic>
            </a:graphicData>
          </a:graphic>
        </wp:anchor>
      </w:drawing>
    </w:r>
  </w:p>
  <w:p w:rsidR="00000000" w:rsidDel="00000000" w:rsidP="00000000" w:rsidRDefault="00000000" w:rsidRPr="00000000" w14:paraId="00000032">
    <w:pPr>
      <w:tabs>
        <w:tab w:val="center" w:leader="none" w:pos="4819"/>
        <w:tab w:val="right" w:leader="none" w:pos="9639"/>
        <w:tab w:val="left" w:leader="none" w:pos="8661"/>
      </w:tabs>
      <w:spacing w:line="240" w:lineRule="auto"/>
      <w:ind w:firstLine="0"/>
      <w:jc w:val="center"/>
      <w:rPr>
        <w:rFonts w:ascii="Calibri" w:cs="Calibri" w:eastAsia="Calibri" w:hAnsi="Calibri"/>
        <w:b w:val="1"/>
        <w:sz w:val="20"/>
        <w:szCs w:val="20"/>
        <w:highlight w:val="white"/>
      </w:rPr>
    </w:pPr>
    <w:r w:rsidDel="00000000" w:rsidR="00000000" w:rsidRPr="00000000">
      <w:rPr>
        <w:rFonts w:ascii="Calibri" w:cs="Calibri" w:eastAsia="Calibri" w:hAnsi="Calibri"/>
        <w:color w:val="0053f0"/>
        <w:sz w:val="20"/>
        <w:szCs w:val="20"/>
        <w:rtl w:val="0"/>
      </w:rPr>
      <w:t xml:space="preserve"> </w:t>
    </w:r>
    <w:r w:rsidDel="00000000" w:rsidR="00000000" w:rsidRPr="00000000">
      <w:rPr>
        <w:rFonts w:ascii="Calibri" w:cs="Calibri" w:eastAsia="Calibri" w:hAnsi="Calibri"/>
        <w:b w:val="1"/>
        <w:sz w:val="20"/>
        <w:szCs w:val="20"/>
        <w:highlight w:val="white"/>
        <w:rtl w:val="0"/>
      </w:rPr>
      <w:t xml:space="preserve">БЛАГОДІЙНА ОРГАНІЗАЦІЯ </w:t>
    </w:r>
  </w:p>
  <w:p w:rsidR="00000000" w:rsidDel="00000000" w:rsidP="00000000" w:rsidRDefault="00000000" w:rsidRPr="00000000" w14:paraId="00000033">
    <w:pPr>
      <w:widowControl w:val="0"/>
      <w:tabs>
        <w:tab w:val="center" w:leader="none" w:pos="4819"/>
        <w:tab w:val="right" w:leader="none" w:pos="9639"/>
      </w:tabs>
      <w:spacing w:line="240" w:lineRule="auto"/>
      <w:ind w:firstLine="0"/>
      <w:jc w:val="center"/>
      <w:rPr>
        <w:rFonts w:ascii="Calibri" w:cs="Calibri" w:eastAsia="Calibri" w:hAnsi="Calibri"/>
        <w:b w:val="1"/>
        <w:sz w:val="20"/>
        <w:szCs w:val="20"/>
        <w:highlight w:val="white"/>
      </w:rPr>
    </w:pPr>
    <w:bookmarkStart w:colFirst="0" w:colLast="0" w:name="_heading=h.ccrafq5l9gpd" w:id="4"/>
    <w:bookmarkEnd w:id="4"/>
    <w:r w:rsidDel="00000000" w:rsidR="00000000" w:rsidRPr="00000000">
      <w:rPr>
        <w:rFonts w:ascii="Calibri" w:cs="Calibri" w:eastAsia="Calibri" w:hAnsi="Calibri"/>
        <w:b w:val="1"/>
        <w:sz w:val="20"/>
        <w:szCs w:val="20"/>
        <w:highlight w:val="white"/>
        <w:rtl w:val="0"/>
      </w:rPr>
      <w:t xml:space="preserve">«БЛАГОДІЙНИЙ ФОНД «ПРАВО НА ЗАХИСТ»</w:t>
    </w:r>
  </w:p>
  <w:p w:rsidR="00000000" w:rsidDel="00000000" w:rsidP="00000000" w:rsidRDefault="00000000" w:rsidRPr="00000000" w14:paraId="00000034">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white"/>
        <w:rtl w:val="0"/>
      </w:rPr>
      <w:t xml:space="preserve">Юр. адреса: </w:t>
    </w:r>
    <w:r w:rsidDel="00000000" w:rsidR="00000000" w:rsidRPr="00000000">
      <w:rPr>
        <w:rFonts w:ascii="Calibri" w:cs="Calibri" w:eastAsia="Calibri" w:hAnsi="Calibri"/>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35">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36">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t:+38 044 337 17 62,  e-mail: </w:t>
    </w:r>
    <w:hyperlink r:id="rId2">
      <w:r w:rsidDel="00000000" w:rsidR="00000000" w:rsidRPr="00000000">
        <w:rPr>
          <w:rFonts w:ascii="Calibri" w:cs="Calibri" w:eastAsia="Calibri" w:hAnsi="Calibri"/>
          <w:sz w:val="20"/>
          <w:szCs w:val="20"/>
          <w:highlight w:val="white"/>
          <w:rtl w:val="0"/>
        </w:rPr>
        <w:t xml:space="preserve">r2p@r2p.org.ua</w:t>
      </w:r>
    </w:hyperlink>
    <w:r w:rsidDel="00000000" w:rsidR="00000000" w:rsidRPr="00000000">
      <w:rPr>
        <w:rFonts w:ascii="Calibri" w:cs="Calibri" w:eastAsia="Calibri" w:hAnsi="Calibri"/>
        <w:sz w:val="20"/>
        <w:szCs w:val="20"/>
        <w:highlight w:val="white"/>
        <w:rtl w:val="0"/>
      </w:rPr>
      <w:t xml:space="preserve">,</w:t>
    </w:r>
  </w:p>
  <w:p w:rsidR="00000000" w:rsidDel="00000000" w:rsidP="00000000" w:rsidRDefault="00000000" w:rsidRPr="00000000" w14:paraId="00000037">
    <w:pPr>
      <w:widowControl w:val="0"/>
      <w:tabs>
        <w:tab w:val="center" w:leader="none" w:pos="4819"/>
        <w:tab w:val="right" w:leader="none" w:pos="9639"/>
      </w:tabs>
      <w:spacing w:line="240" w:lineRule="auto"/>
      <w:ind w:firstLine="0"/>
      <w:jc w:val="center"/>
      <w:rPr>
        <w:rFonts w:ascii="Calibri" w:cs="Calibri" w:eastAsia="Calibri" w:hAnsi="Calibri"/>
      </w:rPr>
    </w:pPr>
    <w:r w:rsidDel="00000000" w:rsidR="00000000" w:rsidRPr="00000000">
      <w:rPr>
        <w:rFonts w:ascii="Calibri" w:cs="Calibri" w:eastAsia="Calibri" w:hAnsi="Calibri"/>
        <w:sz w:val="20"/>
        <w:szCs w:val="20"/>
        <w:highlight w:val="white"/>
        <w:rtl w:val="0"/>
      </w:rPr>
      <w:t xml:space="preserve">сайт: </w:t>
    </w:r>
    <w:hyperlink r:id="rId3">
      <w:r w:rsidDel="00000000" w:rsidR="00000000" w:rsidRPr="00000000">
        <w:rPr>
          <w:rFonts w:ascii="Calibri" w:cs="Calibri" w:eastAsia="Calibri" w:hAnsi="Calibri"/>
          <w:sz w:val="20"/>
          <w:szCs w:val="20"/>
          <w:highlight w:val="white"/>
          <w:u w:val="single"/>
          <w:rtl w:val="0"/>
        </w:rPr>
        <w:t xml:space="preserve">https://r2p.org.ua/</w:t>
      </w:r>
    </w:hyperlink>
    <w:r w:rsidDel="00000000" w:rsidR="00000000" w:rsidRPr="00000000">
      <w:rPr>
        <w:rFonts w:ascii="Calibri" w:cs="Calibri" w:eastAsia="Calibri" w:hAnsi="Calibri"/>
        <w:sz w:val="20"/>
        <w:szCs w:val="20"/>
        <w:highlight w:val="white"/>
        <w:rtl w:val="0"/>
      </w:rPr>
      <w:t xml:space="preserve"> код згідно з ЄДРПОУ 38621206</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-923924</wp:posOffset>
          </wp:positionH>
          <wp:positionV relativeFrom="paragraph">
            <wp:posOffset>155029</wp:posOffset>
          </wp:positionV>
          <wp:extent cx="7853823" cy="106075"/>
          <wp:effectExtent b="0" l="0" r="0" t="0"/>
          <wp:wrapNone/>
          <wp:docPr id="1"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7853823" cy="1060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59"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a4">
    <w:name w:val="Table Grid"/>
    <w:basedOn w:val="a1"/>
    <w:pPr>
      <w:suppressAutoHyphens w:val="1"/>
      <w:spacing w:line="1" w:lineRule="atLeast"/>
      <w:ind w:left="-1" w:leftChars="-1" w:hangingChars="1"/>
      <w:textDirection w:val="btLr"/>
      <w:textAlignment w:val="top"/>
      <w:outlineLvl w:val="0"/>
    </w:pPr>
    <w:rPr>
      <w:position w:val="-1"/>
      <w:lang w:eastAsia="ru-R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0" w:customStyle="1">
    <w:name w:val="Заголовок 2 Знак"/>
    <w:rPr>
      <w:rFonts w:ascii="Calibri Light" w:cs="Times New Roman" w:hAnsi="Calibri Light"/>
      <w:color w:val="2e74b5"/>
      <w:w w:val="100"/>
      <w:position w:val="-1"/>
      <w:sz w:val="26"/>
      <w:szCs w:val="26"/>
      <w:effect w:val="none"/>
      <w:vertAlign w:val="baseline"/>
      <w:cs w:val="0"/>
      <w:em w:val="none"/>
    </w:rPr>
  </w:style>
  <w:style w:type="paragraph" w:styleId="a5">
    <w:name w:val="Balloon Text"/>
    <w:pPr>
      <w:spacing w:line="240" w:lineRule="auto"/>
    </w:pPr>
    <w:rPr>
      <w:rFonts w:ascii="Segoe UI" w:eastAsia="Calibri" w:hAnsi="Segoe UI"/>
      <w:sz w:val="18"/>
      <w:szCs w:val="18"/>
    </w:rPr>
  </w:style>
  <w:style w:type="character" w:styleId="a6" w:customStyle="1">
    <w:name w:val="Текст у виносці Знак"/>
    <w:rPr>
      <w:rFonts w:ascii="Segoe UI" w:cs="Segoe UI" w:hAnsi="Segoe UI"/>
      <w:w w:val="100"/>
      <w:position w:val="-1"/>
      <w:sz w:val="18"/>
      <w:szCs w:val="18"/>
      <w:effect w:val="none"/>
      <w:vertAlign w:val="baseline"/>
      <w:cs w:val="0"/>
      <w:em w:val="none"/>
    </w:rPr>
  </w:style>
  <w:style w:type="paragraph" w:styleId="a7">
    <w:name w:val="List Paragraph"/>
    <w:pPr>
      <w:spacing w:after="200"/>
      <w:ind w:left="720"/>
      <w:contextualSpacing w:val="1"/>
    </w:pPr>
    <w:rPr>
      <w:rFonts w:ascii="Calibri" w:cs="Times New Roman" w:eastAsia="Calibri" w:hAnsi="Calibri"/>
      <w:lang w:eastAsia="en-US" w:val="uk-UA"/>
    </w:rPr>
  </w:style>
  <w:style w:type="character" w:styleId="a8">
    <w:name w:val="Strong"/>
    <w:rPr>
      <w:b w:val="1"/>
      <w:bCs w:val="1"/>
      <w:w w:val="100"/>
      <w:position w:val="-1"/>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9">
    <w:name w:val="Hyperlink"/>
    <w:qFormat w:val="1"/>
    <w:rPr>
      <w:color w:val="0000ff"/>
      <w:w w:val="100"/>
      <w:position w:val="-1"/>
      <w:u w:val="single"/>
      <w:effect w:val="none"/>
      <w:vertAlign w:val="baseline"/>
      <w:cs w:val="0"/>
      <w:em w:val="none"/>
    </w:rPr>
  </w:style>
  <w:style w:type="character" w:styleId="10" w:customStyle="1">
    <w:name w:val="Заголовок 1 Знак"/>
    <w:rPr>
      <w:rFonts w:ascii="Cambria" w:cs="Times New Roman" w:eastAsia="Times New Roman" w:hAnsi="Cambria"/>
      <w:b w:val="1"/>
      <w:bCs w:val="1"/>
      <w:w w:val="100"/>
      <w:kern w:val="32"/>
      <w:position w:val="-1"/>
      <w:sz w:val="32"/>
      <w:szCs w:val="32"/>
      <w:effect w:val="none"/>
      <w:vertAlign w:val="baseline"/>
      <w:cs w:val="0"/>
      <w:em w:val="none"/>
      <w:lang w:eastAsia="en-US"/>
    </w:rPr>
  </w:style>
  <w:style w:type="paragraph" w:styleId="HTML">
    <w:name w:val="HTML Preformatted"/>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hAnsi="Courier New"/>
      <w:sz w:val="20"/>
    </w:rPr>
  </w:style>
  <w:style w:type="character" w:styleId="HTML0" w:customStyle="1">
    <w:name w:val="Стандартний HTML Знак"/>
    <w:rPr>
      <w:rFonts w:ascii="Courier New" w:cs="Courier New" w:eastAsia="Times New Roman" w:hAnsi="Courier New"/>
      <w:w w:val="100"/>
      <w:position w:val="-1"/>
      <w:effect w:val="none"/>
      <w:vertAlign w:val="baseline"/>
      <w:cs w:val="0"/>
      <w:em w:val="none"/>
    </w:rPr>
  </w:style>
  <w:style w:type="paragraph" w:styleId="CharChar" w:customStyle="1">
    <w:name w:val="Char Знак Знак Char Знак Знак Знак Знак Знак Знак Знак Знак Знак Знак Знак Знак Знак"/>
    <w:pPr>
      <w:spacing w:line="240" w:lineRule="auto"/>
    </w:pPr>
    <w:rPr>
      <w:rFonts w:ascii="Verdana" w:hAnsi="Verdana"/>
      <w:sz w:val="20"/>
      <w:lang w:eastAsia="en-US" w:val="en-US"/>
    </w:rPr>
  </w:style>
  <w:style w:type="character" w:styleId="grame" w:customStyle="1">
    <w:name w:val="grame"/>
    <w:rPr>
      <w:w w:val="100"/>
      <w:position w:val="-1"/>
      <w:effect w:val="none"/>
      <w:vertAlign w:val="baseline"/>
      <w:cs w:val="0"/>
      <w:em w:val="none"/>
    </w:rPr>
  </w:style>
  <w:style w:type="paragraph" w:styleId="aa">
    <w:name w:val="Normal (Web)"/>
    <w:uiPriority w:val="99"/>
    <w:qFormat w:val="1"/>
    <w:pPr>
      <w:spacing w:after="100" w:afterAutospacing="1" w:before="100" w:beforeAutospacing="1" w:line="240" w:lineRule="auto"/>
    </w:pPr>
    <w:rPr>
      <w:rFonts w:ascii="Times New Roman" w:eastAsia="Calibri" w:hAnsi="Times New Roman"/>
      <w:sz w:val="24"/>
      <w:szCs w:val="24"/>
    </w:rPr>
  </w:style>
  <w:style w:type="paragraph" w:styleId="ab">
    <w:name w:val="header"/>
    <w:pPr>
      <w:tabs>
        <w:tab w:val="center" w:pos="4844"/>
        <w:tab w:val="right" w:pos="9689"/>
      </w:tabs>
      <w:spacing w:after="160" w:line="259" w:lineRule="auto"/>
    </w:pPr>
    <w:rPr>
      <w:lang w:eastAsia="en-US"/>
    </w:rPr>
  </w:style>
  <w:style w:type="character" w:styleId="ac" w:customStyle="1">
    <w:name w:val="Верхній колонтитул Знак"/>
    <w:rPr>
      <w:w w:val="100"/>
      <w:position w:val="-1"/>
      <w:sz w:val="22"/>
      <w:szCs w:val="22"/>
      <w:effect w:val="none"/>
      <w:vertAlign w:val="baseline"/>
      <w:cs w:val="0"/>
      <w:em w:val="none"/>
      <w:lang w:val="ru-RU"/>
    </w:rPr>
  </w:style>
  <w:style w:type="paragraph" w:styleId="ad">
    <w:name w:val="footer"/>
    <w:pPr>
      <w:tabs>
        <w:tab w:val="center" w:pos="4844"/>
        <w:tab w:val="right" w:pos="9689"/>
      </w:tabs>
      <w:spacing w:after="160" w:line="259" w:lineRule="auto"/>
    </w:pPr>
    <w:rPr>
      <w:lang w:eastAsia="en-US"/>
    </w:rPr>
  </w:style>
  <w:style w:type="character" w:styleId="ae" w:customStyle="1">
    <w:name w:val="Нижній колонтитул Знак"/>
    <w:rPr>
      <w:w w:val="100"/>
      <w:position w:val="-1"/>
      <w:sz w:val="22"/>
      <w:szCs w:val="22"/>
      <w:effect w:val="none"/>
      <w:vertAlign w:val="baseline"/>
      <w:cs w:val="0"/>
      <w:em w:val="none"/>
      <w:lang w:val="ru-RU"/>
    </w:rPr>
  </w:style>
  <w:style w:type="paragraph" w:styleId="af">
    <w:name w:val="No Spacing"/>
    <w:pPr>
      <w:suppressAutoHyphens w:val="1"/>
      <w:spacing w:line="1" w:lineRule="atLeast"/>
      <w:ind w:left="-1" w:leftChars="-1" w:hangingChars="1"/>
      <w:textDirection w:val="btLr"/>
      <w:textAlignment w:val="top"/>
      <w:outlineLvl w:val="0"/>
    </w:pPr>
    <w:rPr>
      <w:position w:val="-1"/>
      <w:lang w:eastAsia="en-US" w:val="en-US"/>
    </w:rPr>
  </w:style>
  <w:style w:type="character" w:styleId="30" w:customStyle="1">
    <w:name w:val="Заголовок 3 Знак"/>
    <w:rPr>
      <w:rFonts w:ascii="Calibri Light" w:cs="Times New Roman" w:eastAsia="Times New Roman" w:hAnsi="Calibri Light"/>
      <w:b w:val="1"/>
      <w:bCs w:val="1"/>
      <w:w w:val="100"/>
      <w:position w:val="-1"/>
      <w:sz w:val="26"/>
      <w:szCs w:val="26"/>
      <w:effect w:val="none"/>
      <w:vertAlign w:val="baseline"/>
      <w:cs w:val="0"/>
      <w:em w:val="none"/>
      <w:lang w:eastAsia="en-US" w:val="ru-RU"/>
    </w:rPr>
  </w:style>
  <w:style w:type="character" w:styleId="af0">
    <w:name w:val="Unresolved Mention"/>
    <w:qFormat w:val="1"/>
    <w:rPr>
      <w:color w:val="605e5c"/>
      <w:w w:val="100"/>
      <w:position w:val="-1"/>
      <w:effect w:val="none"/>
      <w:shd w:color="auto" w:fill="e1dfdd" w:val="clear"/>
      <w:vertAlign w:val="baseline"/>
      <w:cs w:val="0"/>
      <w:em w:val="no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tender@r2p.org.ua" TargetMode="External"/><Relationship Id="rId9" Type="http://schemas.openxmlformats.org/officeDocument/2006/relationships/hyperlink" Target="mailto:d.ostapchuk@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terletska@r2p.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1OMBuauCj+4FI71SuL6IQBJemQ==">CgMxLjAyDmguOG96cHppNzQ3MGRnMghoLmdqZGd4czIOaC44cm5vcDBwNDcyNHEyDmgubmRmaThnajYzc2l5Mg5oLmNjcmFmcTVsOWdwZDgAciExMXFMeDhkMHNIWGlkX2VnaW1yV25iNU9yeUFLZG9oRUE=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2020-09-30T07:39:00Z</dcterms:created>
  <dc:creator>Близнюкова Анна</dc:creator>
</cp:coreProperties>
</file>