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highlight w:val="white"/>
        </w:rPr>
      </w:pPr>
      <w:r w:rsidDel="00000000" w:rsidR="00000000" w:rsidRPr="00000000">
        <w:rPr>
          <w:rFonts w:ascii="Calibri" w:cs="Calibri" w:eastAsia="Calibri" w:hAnsi="Calibri"/>
          <w:sz w:val="20"/>
          <w:szCs w:val="20"/>
          <w:highlight w:val="white"/>
        </w:rPr>
        <w:drawing>
          <wp:anchor allowOverlap="1" behindDoc="1" distB="0" distT="0" distL="0" distR="0" hidden="0" layoutInCell="1" locked="0" relativeHeight="0" simplePos="0">
            <wp:simplePos x="0" y="0"/>
            <wp:positionH relativeFrom="page">
              <wp:posOffset>285750</wp:posOffset>
            </wp:positionH>
            <wp:positionV relativeFrom="page">
              <wp:posOffset>123825</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59" w:lineRule="auto"/>
        <w:jc w:val="both"/>
        <w:rPr>
          <w:highlight w:val="white"/>
        </w:rPr>
      </w:pPr>
      <w:r w:rsidDel="00000000" w:rsidR="00000000" w:rsidRPr="00000000">
        <w:rPr>
          <w:rtl w:val="0"/>
        </w:rPr>
      </w:r>
    </w:p>
    <w:p w:rsidR="00000000" w:rsidDel="00000000" w:rsidP="00000000" w:rsidRDefault="00000000" w:rsidRPr="00000000" w14:paraId="00000003">
      <w:pPr>
        <w:widowControl w:val="0"/>
        <w:spacing w:line="259" w:lineRule="auto"/>
        <w:jc w:val="both"/>
        <w:rPr>
          <w:highlight w:val="white"/>
        </w:rPr>
      </w:pPr>
      <w:r w:rsidDel="00000000" w:rsidR="00000000" w:rsidRPr="00000000">
        <w:rPr>
          <w:rtl w:val="0"/>
        </w:rPr>
      </w:r>
    </w:p>
    <w:p w:rsidR="00000000" w:rsidDel="00000000" w:rsidP="00000000" w:rsidRDefault="00000000" w:rsidRPr="00000000" w14:paraId="00000004">
      <w:pPr>
        <w:widowControl w:val="0"/>
        <w:spacing w:line="259" w:lineRule="auto"/>
        <w:jc w:val="both"/>
        <w:rPr>
          <w:highlight w:val="white"/>
        </w:rPr>
      </w:pPr>
      <w:r w:rsidDel="00000000" w:rsidR="00000000" w:rsidRPr="00000000">
        <w:rPr>
          <w:rtl w:val="0"/>
        </w:rPr>
      </w:r>
    </w:p>
    <w:p w:rsidR="00000000" w:rsidDel="00000000" w:rsidP="00000000" w:rsidRDefault="00000000" w:rsidRPr="00000000" w14:paraId="00000005">
      <w:pPr>
        <w:widowControl w:val="0"/>
        <w:spacing w:line="259" w:lineRule="auto"/>
        <w:jc w:val="both"/>
        <w:rPr>
          <w:highlight w:val="white"/>
        </w:rPr>
      </w:pPr>
      <w:r w:rsidDel="00000000" w:rsidR="00000000" w:rsidRPr="00000000">
        <w:rPr>
          <w:rtl w:val="0"/>
        </w:rPr>
      </w:r>
    </w:p>
    <w:p w:rsidR="00000000" w:rsidDel="00000000" w:rsidP="00000000" w:rsidRDefault="00000000" w:rsidRPr="00000000" w14:paraId="00000006">
      <w:pPr>
        <w:widowControl w:val="0"/>
        <w:spacing w:line="259" w:lineRule="auto"/>
        <w:jc w:val="both"/>
        <w:rPr/>
      </w:pPr>
      <w:r w:rsidDel="00000000" w:rsidR="00000000" w:rsidRPr="00000000">
        <w:rPr>
          <w:highlight w:val="white"/>
          <w:rtl w:val="0"/>
        </w:rPr>
        <w:t xml:space="preserve">12 травня 2026 р</w:t>
      </w:r>
      <w:r w:rsidDel="00000000" w:rsidR="00000000" w:rsidRPr="00000000">
        <w:rPr>
          <w:rtl w:val="0"/>
        </w:rPr>
        <w:t xml:space="preserve">.</w:t>
      </w:r>
    </w:p>
    <w:p w:rsidR="00000000" w:rsidDel="00000000" w:rsidP="00000000" w:rsidRDefault="00000000" w:rsidRPr="00000000" w14:paraId="00000007">
      <w:pPr>
        <w:widowControl w:val="0"/>
        <w:spacing w:line="259" w:lineRule="auto"/>
        <w:jc w:val="both"/>
        <w:rPr/>
      </w:pPr>
      <w:r w:rsidDel="00000000" w:rsidR="00000000" w:rsidRPr="00000000">
        <w:rPr>
          <w:rtl w:val="0"/>
        </w:rPr>
      </w:r>
    </w:p>
    <w:p w:rsidR="00000000" w:rsidDel="00000000" w:rsidP="00000000" w:rsidRDefault="00000000" w:rsidRPr="00000000" w14:paraId="00000008">
      <w:pPr>
        <w:widowControl w:val="0"/>
        <w:spacing w:after="200" w:line="256" w:lineRule="auto"/>
        <w:ind w:firstLine="720"/>
        <w:jc w:val="center"/>
        <w:rPr>
          <w:b w:val="1"/>
          <w:bCs w:val="1"/>
        </w:rPr>
      </w:pPr>
      <w:r w:rsidDel="00000000" w:rsidR="00000000" w:rsidRPr="00000000">
        <w:rPr>
          <w:b w:val="1"/>
          <w:bCs w:val="1"/>
          <w:rtl w:val="0"/>
        </w:rPr>
        <w:t xml:space="preserve">Технічне завдання для закупівлі ЛОТ 6</w:t>
      </w:r>
    </w:p>
    <w:p w:rsidR="00000000" w:rsidDel="00000000" w:rsidP="00000000" w:rsidRDefault="00000000" w:rsidRPr="00000000" w14:paraId="00000009">
      <w:pPr>
        <w:widowControl w:val="0"/>
        <w:spacing w:after="200" w:line="256" w:lineRule="auto"/>
        <w:ind w:firstLine="720"/>
        <w:jc w:val="center"/>
        <w:rPr>
          <w:b w:val="1"/>
          <w:bCs w:val="1"/>
        </w:rPr>
      </w:pPr>
      <w:r w:rsidDel="00000000" w:rsidR="00000000" w:rsidRPr="00000000">
        <w:rPr>
          <w:b w:val="1"/>
          <w:bCs w:val="1"/>
          <w:rtl w:val="0"/>
        </w:rPr>
        <w:t xml:space="preserve">послуг  з проведення офлайн тренінгів  за темою «Соціальне підприємництво» </w:t>
      </w:r>
    </w:p>
    <w:p w:rsidR="00000000" w:rsidDel="00000000" w:rsidP="00000000" w:rsidRDefault="00000000" w:rsidRPr="00000000" w14:paraId="0000000A">
      <w:pPr>
        <w:widowControl w:val="0"/>
        <w:spacing w:after="200" w:line="256" w:lineRule="auto"/>
        <w:jc w:val="center"/>
        <w:rPr>
          <w:b w:val="1"/>
          <w:bCs w:val="1"/>
        </w:rPr>
      </w:pPr>
      <w:r w:rsidDel="00000000" w:rsidR="00000000" w:rsidRPr="00000000">
        <w:rPr>
          <w:b w:val="1"/>
          <w:bCs w:val="1"/>
          <w:rtl w:val="0"/>
        </w:rPr>
        <w:t xml:space="preserve">від Благодійного Фонду “Право на Захист”</w:t>
      </w:r>
    </w:p>
    <w:p w:rsidR="00000000" w:rsidDel="00000000" w:rsidP="00000000" w:rsidRDefault="00000000" w:rsidRPr="00000000" w14:paraId="0000000B">
      <w:pPr>
        <w:spacing w:line="240" w:lineRule="auto"/>
        <w:ind w:firstLine="720"/>
        <w:jc w:val="both"/>
        <w:rPr>
          <w:b w:val="1"/>
          <w:bCs w:val="1"/>
        </w:rPr>
      </w:pPr>
      <w:bookmarkStart w:colFirst="0" w:colLast="0" w:name="_heading=h.7s3ls02tsp1c" w:id="0"/>
      <w:bookmarkEnd w:id="0"/>
      <w:r w:rsidDel="00000000" w:rsidR="00000000" w:rsidRPr="00000000">
        <w:rPr>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bCs w:val="1"/>
          <w:rtl w:val="0"/>
        </w:rPr>
        <w:t xml:space="preserve">послуг з проведення офлайн тренінгів за темою</w:t>
      </w:r>
      <w:r w:rsidDel="00000000" w:rsidR="00000000" w:rsidRPr="00000000">
        <w:rPr>
          <w:rtl w:val="0"/>
        </w:rPr>
        <w:t xml:space="preserve"> </w:t>
      </w:r>
      <w:r w:rsidDel="00000000" w:rsidR="00000000" w:rsidRPr="00000000">
        <w:rPr>
          <w:b w:val="1"/>
          <w:bCs w:val="1"/>
          <w:rtl w:val="0"/>
        </w:rPr>
        <w:t xml:space="preserve">«Соціальне підприємництво» </w:t>
      </w:r>
      <w:r w:rsidDel="00000000" w:rsidR="00000000" w:rsidRPr="00000000">
        <w:rPr>
          <w:rtl w:val="0"/>
        </w:rPr>
        <w:t xml:space="preserve">в Миколаївській області.</w:t>
      </w:r>
      <w:r w:rsidDel="00000000" w:rsidR="00000000" w:rsidRPr="00000000">
        <w:rPr>
          <w:rtl w:val="0"/>
        </w:rPr>
      </w:r>
    </w:p>
    <w:p w:rsidR="00000000" w:rsidDel="00000000" w:rsidP="00000000" w:rsidRDefault="00000000" w:rsidRPr="00000000" w14:paraId="0000000C">
      <w:pPr>
        <w:widowControl w:val="0"/>
        <w:spacing w:line="259" w:lineRule="auto"/>
        <w:ind w:firstLine="720"/>
        <w:jc w:val="both"/>
        <w:rPr/>
      </w:pPr>
      <w:r w:rsidDel="00000000" w:rsidR="00000000" w:rsidRPr="00000000">
        <w:rPr>
          <w:rtl w:val="0"/>
        </w:rPr>
      </w:r>
    </w:p>
    <w:p w:rsidR="00000000" w:rsidDel="00000000" w:rsidP="00000000" w:rsidRDefault="00000000" w:rsidRPr="00000000" w14:paraId="0000000D">
      <w:pPr>
        <w:widowControl w:val="0"/>
        <w:spacing w:line="259" w:lineRule="auto"/>
        <w:jc w:val="both"/>
        <w:rPr/>
      </w:pPr>
      <w:r w:rsidDel="00000000" w:rsidR="00000000" w:rsidRPr="00000000">
        <w:rPr>
          <w:b w:val="1"/>
          <w:bCs w:val="1"/>
          <w:rtl w:val="0"/>
        </w:rPr>
        <w:t xml:space="preserve">Формат</w:t>
      </w:r>
      <w:r w:rsidDel="00000000" w:rsidR="00000000" w:rsidRPr="00000000">
        <w:rPr>
          <w:rtl w:val="0"/>
        </w:rPr>
        <w:t xml:space="preserve">: тренінг - офлайн, </w:t>
      </w:r>
    </w:p>
    <w:p w:rsidR="00000000" w:rsidDel="00000000" w:rsidP="00000000" w:rsidRDefault="00000000" w:rsidRPr="00000000" w14:paraId="0000000E">
      <w:pPr>
        <w:widowControl w:val="0"/>
        <w:spacing w:line="259" w:lineRule="auto"/>
        <w:jc w:val="both"/>
        <w:rPr/>
      </w:pP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b w:val="1"/>
          <w:bCs w:val="1"/>
          <w:rtl w:val="0"/>
        </w:rPr>
        <w:t xml:space="preserve">Місце проведення</w:t>
      </w:r>
      <w:r w:rsidDel="00000000" w:rsidR="00000000" w:rsidRPr="00000000">
        <w:rPr>
          <w:rtl w:val="0"/>
        </w:rPr>
        <w:t xml:space="preserve">: м. Миколаїв</w:t>
      </w:r>
    </w:p>
    <w:p w:rsidR="00000000" w:rsidDel="00000000" w:rsidP="00000000" w:rsidRDefault="00000000" w:rsidRPr="00000000" w14:paraId="00000010">
      <w:pPr>
        <w:spacing w:line="240" w:lineRule="auto"/>
        <w:jc w:val="both"/>
        <w:rPr/>
      </w:pPr>
      <w:r w:rsidDel="00000000" w:rsidR="00000000" w:rsidRPr="00000000">
        <w:rPr>
          <w:rtl w:val="0"/>
        </w:rPr>
      </w:r>
    </w:p>
    <w:p w:rsidR="00000000" w:rsidDel="00000000" w:rsidP="00000000" w:rsidRDefault="00000000" w:rsidRPr="00000000" w14:paraId="00000011">
      <w:pPr>
        <w:widowControl w:val="0"/>
        <w:spacing w:line="259" w:lineRule="auto"/>
        <w:ind w:left="-141" w:right="-289" w:firstLine="0"/>
        <w:jc w:val="both"/>
        <w:rPr/>
      </w:pPr>
      <w:bookmarkStart w:colFirst="0" w:colLast="0" w:name="_heading=h.4g5vs9d48xp3" w:id="1"/>
      <w:bookmarkEnd w:id="1"/>
      <w:r w:rsidDel="00000000" w:rsidR="00000000" w:rsidRPr="00000000">
        <w:rPr>
          <w:b w:val="1"/>
          <w:bCs w:val="1"/>
          <w:rtl w:val="0"/>
        </w:rPr>
        <w:t xml:space="preserve">  Дати  надання послуг ( у два періоди, можуть бути змінені за погодженням сторін):</w:t>
      </w:r>
      <w:r w:rsidDel="00000000" w:rsidR="00000000" w:rsidRPr="00000000">
        <w:rPr>
          <w:rtl w:val="0"/>
        </w:rPr>
      </w:r>
    </w:p>
    <w:p w:rsidR="00000000" w:rsidDel="00000000" w:rsidP="00000000" w:rsidRDefault="00000000" w:rsidRPr="00000000" w14:paraId="00000012">
      <w:pPr>
        <w:widowControl w:val="0"/>
        <w:spacing w:line="259" w:lineRule="auto"/>
        <w:jc w:val="both"/>
        <w:rPr/>
      </w:pPr>
      <w:r w:rsidDel="00000000" w:rsidR="00000000" w:rsidRPr="00000000">
        <w:rPr>
          <w:b w:val="1"/>
          <w:bCs w:val="1"/>
          <w:rtl w:val="0"/>
        </w:rPr>
        <w:t xml:space="preserve">Дати проведення тренінгу</w:t>
      </w:r>
      <w:r w:rsidDel="00000000" w:rsidR="00000000" w:rsidRPr="00000000">
        <w:rPr>
          <w:rtl w:val="0"/>
        </w:rPr>
        <w:t xml:space="preserve"> - 01.08.2026,  24.10.2026</w:t>
      </w:r>
    </w:p>
    <w:p w:rsidR="00000000" w:rsidDel="00000000" w:rsidP="00000000" w:rsidRDefault="00000000" w:rsidRPr="00000000" w14:paraId="00000013">
      <w:pPr>
        <w:widowControl w:val="0"/>
        <w:spacing w:line="259"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b w:val="1"/>
          <w:bCs w:val="1"/>
          <w:rtl w:val="0"/>
        </w:rPr>
        <w:t xml:space="preserve">Географія учасників проєкту: </w:t>
      </w:r>
      <w:r w:rsidDel="00000000" w:rsidR="00000000" w:rsidRPr="00000000">
        <w:rPr>
          <w:rtl w:val="0"/>
        </w:rPr>
        <w:t xml:space="preserve">Миколаївська обл.</w:t>
      </w:r>
    </w:p>
    <w:p w:rsidR="00000000" w:rsidDel="00000000" w:rsidP="00000000" w:rsidRDefault="00000000" w:rsidRPr="00000000" w14:paraId="00000015">
      <w:pPr>
        <w:widowControl w:val="0"/>
        <w:spacing w:line="259" w:lineRule="auto"/>
        <w:jc w:val="both"/>
        <w:rPr/>
      </w:pPr>
      <w:r w:rsidDel="00000000" w:rsidR="00000000" w:rsidRPr="00000000">
        <w:rPr>
          <w:rtl w:val="0"/>
        </w:rPr>
      </w:r>
    </w:p>
    <w:p w:rsidR="00000000" w:rsidDel="00000000" w:rsidP="00000000" w:rsidRDefault="00000000" w:rsidRPr="00000000" w14:paraId="00000016">
      <w:pPr>
        <w:widowControl w:val="0"/>
        <w:spacing w:line="259" w:lineRule="auto"/>
        <w:rPr>
          <w:b w:val="1"/>
          <w:bCs w:val="1"/>
          <w:u w:val="single"/>
        </w:rPr>
      </w:pPr>
      <w:r w:rsidDel="00000000" w:rsidR="00000000" w:rsidRPr="00000000">
        <w:rPr>
          <w:b w:val="1"/>
          <w:bCs w:val="1"/>
          <w:u w:val="single"/>
          <w:rtl w:val="0"/>
        </w:rPr>
        <w:t xml:space="preserve">Детальний опис послуги:</w:t>
      </w:r>
    </w:p>
    <w:p w:rsidR="00000000" w:rsidDel="00000000" w:rsidP="00000000" w:rsidRDefault="00000000" w:rsidRPr="00000000" w14:paraId="00000017">
      <w:pPr>
        <w:widowControl w:val="0"/>
        <w:spacing w:line="259" w:lineRule="auto"/>
        <w:rPr/>
      </w:pPr>
      <w:r w:rsidDel="00000000" w:rsidR="00000000" w:rsidRPr="00000000">
        <w:rPr>
          <w:rtl w:val="0"/>
        </w:rPr>
        <w:t xml:space="preserve">Послуга складається з 1 компонента:</w:t>
      </w:r>
    </w:p>
    <w:p w:rsidR="00000000" w:rsidDel="00000000" w:rsidP="00000000" w:rsidRDefault="00000000" w:rsidRPr="00000000" w14:paraId="00000018">
      <w:pPr>
        <w:widowControl w:val="0"/>
        <w:numPr>
          <w:ilvl w:val="0"/>
          <w:numId w:val="4"/>
        </w:numPr>
        <w:spacing w:line="259" w:lineRule="auto"/>
        <w:ind w:left="720" w:hanging="360"/>
        <w:rPr>
          <w:rFonts w:ascii="Calibri" w:cs="Calibri" w:eastAsia="Calibri" w:hAnsi="Calibri"/>
        </w:rPr>
      </w:pPr>
      <w:r w:rsidDel="00000000" w:rsidR="00000000" w:rsidRPr="00000000">
        <w:rPr>
          <w:rtl w:val="0"/>
        </w:rPr>
        <w:t xml:space="preserve">Проведення тренінгів за темою “</w:t>
      </w:r>
      <w:r w:rsidDel="00000000" w:rsidR="00000000" w:rsidRPr="00000000">
        <w:rPr>
          <w:b w:val="1"/>
          <w:bCs w:val="1"/>
          <w:rtl w:val="0"/>
        </w:rPr>
        <w:t xml:space="preserve">Соціальне підприємництво</w:t>
      </w:r>
      <w:r w:rsidDel="00000000" w:rsidR="00000000" w:rsidRPr="00000000">
        <w:rPr>
          <w:rtl w:val="0"/>
        </w:rPr>
        <w:t xml:space="preserve">”.</w:t>
      </w:r>
    </w:p>
    <w:p w:rsidR="00000000" w:rsidDel="00000000" w:rsidP="00000000" w:rsidRDefault="00000000" w:rsidRPr="00000000" w14:paraId="00000019">
      <w:pPr>
        <w:widowControl w:val="0"/>
        <w:spacing w:line="259" w:lineRule="auto"/>
        <w:ind w:left="720" w:firstLine="0"/>
        <w:rPr/>
      </w:pPr>
      <w:r w:rsidDel="00000000" w:rsidR="00000000" w:rsidRPr="00000000">
        <w:rPr>
          <w:rtl w:val="0"/>
        </w:rPr>
      </w:r>
    </w:p>
    <w:p w:rsidR="00000000" w:rsidDel="00000000" w:rsidP="00000000" w:rsidRDefault="00000000" w:rsidRPr="00000000" w14:paraId="0000001A">
      <w:pPr>
        <w:widowControl w:val="0"/>
        <w:spacing w:line="259" w:lineRule="auto"/>
        <w:rPr>
          <w:b w:val="1"/>
          <w:bCs w:val="1"/>
          <w:u w:val="single"/>
        </w:rPr>
      </w:pPr>
      <w:r w:rsidDel="00000000" w:rsidR="00000000" w:rsidRPr="00000000">
        <w:rPr>
          <w:b w:val="1"/>
          <w:bCs w:val="1"/>
          <w:u w:val="single"/>
          <w:rtl w:val="0"/>
        </w:rPr>
        <w:t xml:space="preserve">1. Опис компоненту «Проведення тренінгів за темою</w:t>
      </w:r>
      <w:r w:rsidDel="00000000" w:rsidR="00000000" w:rsidRPr="00000000">
        <w:rPr>
          <w:u w:val="single"/>
          <w:rtl w:val="0"/>
        </w:rPr>
        <w:t xml:space="preserve"> </w:t>
      </w:r>
      <w:r w:rsidDel="00000000" w:rsidR="00000000" w:rsidRPr="00000000">
        <w:rPr>
          <w:b w:val="1"/>
          <w:bCs w:val="1"/>
          <w:u w:val="single"/>
          <w:rtl w:val="0"/>
        </w:rPr>
        <w:t xml:space="preserve">«</w:t>
      </w:r>
      <w:r w:rsidDel="00000000" w:rsidR="00000000" w:rsidRPr="00000000">
        <w:rPr>
          <w:b w:val="1"/>
          <w:bCs w:val="1"/>
          <w:rtl w:val="0"/>
        </w:rPr>
        <w:t xml:space="preserve">Соціальне підприємництво</w:t>
      </w:r>
      <w:r w:rsidDel="00000000" w:rsidR="00000000" w:rsidRPr="00000000">
        <w:rPr>
          <w:b w:val="1"/>
          <w:bCs w:val="1"/>
          <w:u w:val="single"/>
          <w:rtl w:val="0"/>
        </w:rPr>
        <w:t xml:space="preserve">»</w:t>
      </w:r>
    </w:p>
    <w:p w:rsidR="00000000" w:rsidDel="00000000" w:rsidP="00000000" w:rsidRDefault="00000000" w:rsidRPr="00000000" w14:paraId="0000001B">
      <w:pPr>
        <w:widowControl w:val="0"/>
        <w:spacing w:line="259" w:lineRule="auto"/>
        <w:rPr/>
      </w:pPr>
      <w:r w:rsidDel="00000000" w:rsidR="00000000" w:rsidRPr="00000000">
        <w:rPr>
          <w:rtl w:val="0"/>
        </w:rPr>
      </w:r>
    </w:p>
    <w:p w:rsidR="00000000" w:rsidDel="00000000" w:rsidP="00000000" w:rsidRDefault="00000000" w:rsidRPr="00000000" w14:paraId="0000001C">
      <w:pPr>
        <w:widowControl w:val="0"/>
        <w:spacing w:line="259" w:lineRule="auto"/>
        <w:jc w:val="both"/>
        <w:rPr/>
      </w:pPr>
      <w:r w:rsidDel="00000000" w:rsidR="00000000" w:rsidRPr="00000000">
        <w:rPr>
          <w:b w:val="1"/>
          <w:bCs w:val="1"/>
          <w:rtl w:val="0"/>
        </w:rPr>
        <w:t xml:space="preserve">Завдання тренінгу: </w:t>
      </w:r>
      <w:r w:rsidDel="00000000" w:rsidR="00000000" w:rsidRPr="00000000">
        <w:rPr>
          <w:rtl w:val="0"/>
        </w:rPr>
        <w:t xml:space="preserve">надати учасникам теоретичні знання щодо особливостей соціального підприємництва, його відмінності від класичного бізнесу та благодійності; ознайомити з моделями соціального підприємництва та підходами до поєднання прибутковості й соціального впливу; сформувати розуміння оцінки соціального впливу (social impact) та підходів до його вимірювання; висвітлити роль грантового фінансування як інструменту підтримки соціальних ініціатив та масштабування соціального бізнесу; сформувати практичні навички розробки соціального проєкту: визначення соціальної проблеми, цільової аудиторії, цінності продукту/послуги та очікуваного соціального ефекту;</w:t>
      </w:r>
      <w:r w:rsidDel="00000000" w:rsidR="00000000" w:rsidRPr="00000000">
        <w:rPr>
          <w:rtl w:val="0"/>
        </w:rPr>
      </w:r>
    </w:p>
    <w:p w:rsidR="00000000" w:rsidDel="00000000" w:rsidP="00000000" w:rsidRDefault="00000000" w:rsidRPr="00000000" w14:paraId="0000001D">
      <w:pPr>
        <w:widowControl w:val="0"/>
        <w:spacing w:line="259" w:lineRule="auto"/>
        <w:rPr/>
      </w:pPr>
      <w:r w:rsidDel="00000000" w:rsidR="00000000" w:rsidRPr="00000000">
        <w:rPr>
          <w:rtl w:val="0"/>
        </w:rPr>
      </w:r>
    </w:p>
    <w:tbl>
      <w:tblPr>
        <w:tblStyle w:val="Table1"/>
        <w:tblW w:w="10815.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960"/>
        <w:gridCol w:w="3855"/>
        <w:tblGridChange w:id="0">
          <w:tblGrid>
            <w:gridCol w:w="6960"/>
            <w:gridCol w:w="3855"/>
          </w:tblGrid>
        </w:tblGridChange>
      </w:tblGrid>
      <w:tr>
        <w:trPr>
          <w:cantSplit w:val="0"/>
          <w:trHeight w:val="648.4684244791667" w:hRule="atLeast"/>
          <w:tblHeader w:val="0"/>
        </w:trPr>
        <w:tc>
          <w:tcPr/>
          <w:p w:rsidR="00000000" w:rsidDel="00000000" w:rsidP="00000000" w:rsidRDefault="00000000" w:rsidRPr="00000000" w14:paraId="0000001E">
            <w:pPr>
              <w:widowControl w:val="0"/>
              <w:spacing w:after="160" w:line="259" w:lineRule="auto"/>
              <w:rPr>
                <w:b w:val="1"/>
                <w:bCs w:val="1"/>
              </w:rPr>
            </w:pPr>
            <w:r w:rsidDel="00000000" w:rsidR="00000000" w:rsidRPr="00000000">
              <w:rPr>
                <w:b w:val="1"/>
                <w:bCs w:val="1"/>
                <w:rtl w:val="0"/>
              </w:rPr>
              <w:t xml:space="preserve">Кількість тренінгів</w:t>
            </w:r>
          </w:p>
        </w:tc>
        <w:tc>
          <w:tcPr/>
          <w:p w:rsidR="00000000" w:rsidDel="00000000" w:rsidP="00000000" w:rsidRDefault="00000000" w:rsidRPr="00000000" w14:paraId="0000001F">
            <w:pPr>
              <w:widowControl w:val="0"/>
              <w:spacing w:after="160" w:line="259" w:lineRule="auto"/>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20">
            <w:pPr>
              <w:widowControl w:val="0"/>
              <w:spacing w:after="160" w:line="259" w:lineRule="auto"/>
              <w:rPr>
                <w:b w:val="1"/>
                <w:bCs w:val="1"/>
              </w:rPr>
            </w:pPr>
            <w:r w:rsidDel="00000000" w:rsidR="00000000" w:rsidRPr="00000000">
              <w:rPr>
                <w:b w:val="1"/>
                <w:bCs w:val="1"/>
                <w:rtl w:val="0"/>
              </w:rPr>
              <w:t xml:space="preserve">Загальна тривалість тренінгу для однієї групи</w:t>
            </w:r>
          </w:p>
        </w:tc>
        <w:tc>
          <w:tcPr/>
          <w:p w:rsidR="00000000" w:rsidDel="00000000" w:rsidP="00000000" w:rsidRDefault="00000000" w:rsidRPr="00000000" w14:paraId="00000021">
            <w:pPr>
              <w:widowControl w:val="0"/>
              <w:spacing w:after="160" w:line="259" w:lineRule="auto"/>
              <w:rPr/>
            </w:pPr>
            <w:r w:rsidDel="00000000" w:rsidR="00000000" w:rsidRPr="00000000">
              <w:rPr>
                <w:rtl w:val="0"/>
              </w:rPr>
              <w:t xml:space="preserve">6  годин</w:t>
            </w:r>
          </w:p>
        </w:tc>
      </w:tr>
      <w:tr>
        <w:trPr>
          <w:cantSplit w:val="0"/>
          <w:tblHeader w:val="0"/>
        </w:trPr>
        <w:tc>
          <w:tcPr/>
          <w:p w:rsidR="00000000" w:rsidDel="00000000" w:rsidP="00000000" w:rsidRDefault="00000000" w:rsidRPr="00000000" w14:paraId="00000022">
            <w:pPr>
              <w:widowControl w:val="0"/>
              <w:spacing w:after="160" w:line="259" w:lineRule="auto"/>
              <w:rPr>
                <w:b w:val="1"/>
                <w:bCs w:val="1"/>
              </w:rPr>
            </w:pPr>
            <w:r w:rsidDel="00000000" w:rsidR="00000000" w:rsidRPr="00000000">
              <w:rPr>
                <w:b w:val="1"/>
                <w:bCs w:val="1"/>
                <w:rtl w:val="0"/>
              </w:rPr>
              <w:t xml:space="preserve">Кількість груп</w:t>
            </w:r>
          </w:p>
        </w:tc>
        <w:tc>
          <w:tcPr/>
          <w:p w:rsidR="00000000" w:rsidDel="00000000" w:rsidP="00000000" w:rsidRDefault="00000000" w:rsidRPr="00000000" w14:paraId="00000023">
            <w:pPr>
              <w:widowControl w:val="0"/>
              <w:spacing w:after="160" w:line="259" w:lineRule="auto"/>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24">
            <w:pPr>
              <w:widowControl w:val="0"/>
              <w:spacing w:after="160" w:line="259" w:lineRule="auto"/>
              <w:rPr>
                <w:b w:val="1"/>
                <w:bCs w:val="1"/>
              </w:rPr>
            </w:pPr>
            <w:r w:rsidDel="00000000" w:rsidR="00000000" w:rsidRPr="00000000">
              <w:rPr>
                <w:b w:val="1"/>
                <w:bCs w:val="1"/>
                <w:rtl w:val="0"/>
              </w:rPr>
              <w:t xml:space="preserve">Кількість учасників в 1 групі</w:t>
            </w:r>
          </w:p>
        </w:tc>
        <w:tc>
          <w:tcPr/>
          <w:p w:rsidR="00000000" w:rsidDel="00000000" w:rsidP="00000000" w:rsidRDefault="00000000" w:rsidRPr="00000000" w14:paraId="00000025">
            <w:pPr>
              <w:widowControl w:val="0"/>
              <w:spacing w:after="160" w:line="259" w:lineRule="auto"/>
              <w:rPr/>
            </w:pPr>
            <w:r w:rsidDel="00000000" w:rsidR="00000000" w:rsidRPr="00000000">
              <w:rPr>
                <w:rtl w:val="0"/>
              </w:rPr>
              <w:t xml:space="preserve">30</w:t>
            </w:r>
          </w:p>
        </w:tc>
      </w:tr>
      <w:tr>
        <w:trPr>
          <w:cantSplit w:val="0"/>
          <w:tblHeader w:val="0"/>
        </w:trPr>
        <w:tc>
          <w:tcPr>
            <w:gridSpan w:val="2"/>
          </w:tcPr>
          <w:p w:rsidR="00000000" w:rsidDel="00000000" w:rsidP="00000000" w:rsidRDefault="00000000" w:rsidRPr="00000000" w14:paraId="00000026">
            <w:pPr>
              <w:widowControl w:val="0"/>
              <w:spacing w:after="160" w:line="259" w:lineRule="auto"/>
              <w:jc w:val="center"/>
              <w:rPr>
                <w:color w:val="222222"/>
              </w:rPr>
            </w:pPr>
            <w:r w:rsidDel="00000000" w:rsidR="00000000" w:rsidRPr="00000000">
              <w:rPr>
                <w:color w:val="222222"/>
                <w:rtl w:val="0"/>
              </w:rPr>
              <w:t xml:space="preserve">всього 12 годин</w:t>
            </w:r>
          </w:p>
          <w:p w:rsidR="00000000" w:rsidDel="00000000" w:rsidP="00000000" w:rsidRDefault="00000000" w:rsidRPr="00000000" w14:paraId="00000027">
            <w:pPr>
              <w:widowControl w:val="0"/>
              <w:spacing w:after="160" w:line="259" w:lineRule="auto"/>
              <w:jc w:val="center"/>
              <w:rPr>
                <w:color w:val="222222"/>
              </w:rPr>
            </w:pPr>
            <w:r w:rsidDel="00000000" w:rsidR="00000000" w:rsidRPr="00000000">
              <w:rPr>
                <w:color w:val="222222"/>
                <w:rtl w:val="0"/>
              </w:rPr>
              <w:t xml:space="preserve">Звертаємо увагу, що навчальних груп  - 2 відповідно, тренінг повторюватиметься 2 рази</w:t>
            </w:r>
            <w:r w:rsidDel="00000000" w:rsidR="00000000" w:rsidRPr="00000000">
              <w:rPr>
                <w:rtl w:val="0"/>
              </w:rPr>
            </w:r>
          </w:p>
        </w:tc>
      </w:tr>
    </w:tbl>
    <w:p w:rsidR="00000000" w:rsidDel="00000000" w:rsidP="00000000" w:rsidRDefault="00000000" w:rsidRPr="00000000" w14:paraId="00000029">
      <w:pPr>
        <w:widowControl w:val="0"/>
        <w:spacing w:line="259" w:lineRule="auto"/>
        <w:rPr/>
      </w:pPr>
      <w:r w:rsidDel="00000000" w:rsidR="00000000" w:rsidRPr="00000000">
        <w:rPr>
          <w:rtl w:val="0"/>
        </w:rPr>
      </w:r>
    </w:p>
    <w:p w:rsidR="00000000" w:rsidDel="00000000" w:rsidP="00000000" w:rsidRDefault="00000000" w:rsidRPr="00000000" w14:paraId="0000002A">
      <w:pPr>
        <w:widowControl w:val="0"/>
        <w:spacing w:line="259" w:lineRule="auto"/>
        <w:rPr/>
      </w:pPr>
      <w:r w:rsidDel="00000000" w:rsidR="00000000" w:rsidRPr="00000000">
        <w:rPr>
          <w:rtl w:val="0"/>
        </w:rPr>
      </w:r>
    </w:p>
    <w:p w:rsidR="00000000" w:rsidDel="00000000" w:rsidP="00000000" w:rsidRDefault="00000000" w:rsidRPr="00000000" w14:paraId="0000002B">
      <w:pPr>
        <w:widowControl w:val="0"/>
        <w:spacing w:line="259" w:lineRule="auto"/>
        <w:jc w:val="both"/>
        <w:rPr>
          <w:b w:val="1"/>
          <w:bCs w:val="1"/>
        </w:rPr>
      </w:pPr>
      <w:r w:rsidDel="00000000" w:rsidR="00000000" w:rsidRPr="00000000">
        <w:rPr>
          <w:rtl w:val="0"/>
        </w:rPr>
      </w:r>
    </w:p>
    <w:p w:rsidR="00000000" w:rsidDel="00000000" w:rsidP="00000000" w:rsidRDefault="00000000" w:rsidRPr="00000000" w14:paraId="0000002C">
      <w:pPr>
        <w:widowControl w:val="0"/>
        <w:spacing w:line="259" w:lineRule="auto"/>
        <w:jc w:val="both"/>
        <w:rPr/>
      </w:pPr>
      <w:r w:rsidDel="00000000" w:rsidR="00000000" w:rsidRPr="00000000">
        <w:rPr>
          <w:b w:val="1"/>
          <w:bCs w:val="1"/>
          <w:rtl w:val="0"/>
        </w:rPr>
        <w:t xml:space="preserve">Цільова аудиторія: </w:t>
      </w:r>
      <w:r w:rsidDel="00000000" w:rsidR="00000000" w:rsidRPr="00000000">
        <w:rPr>
          <w:rtl w:val="0"/>
        </w:rPr>
        <w:t xml:space="preserve">люди, які проживають на території цільової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D">
      <w:pPr>
        <w:widowControl w:val="0"/>
        <w:spacing w:line="259" w:lineRule="auto"/>
        <w:rPr/>
      </w:pPr>
      <w:r w:rsidDel="00000000" w:rsidR="00000000" w:rsidRPr="00000000">
        <w:rPr>
          <w:rtl w:val="0"/>
        </w:rPr>
        <w:t xml:space="preserve">  </w:t>
      </w:r>
    </w:p>
    <w:p w:rsidR="00000000" w:rsidDel="00000000" w:rsidP="00000000" w:rsidRDefault="00000000" w:rsidRPr="00000000" w14:paraId="0000002E">
      <w:pPr>
        <w:widowControl w:val="0"/>
        <w:spacing w:line="259" w:lineRule="auto"/>
        <w:jc w:val="both"/>
        <w:rPr/>
      </w:pPr>
      <w:r w:rsidDel="00000000" w:rsidR="00000000" w:rsidRPr="00000000">
        <w:rPr>
          <w:b w:val="1"/>
          <w:bCs w:val="1"/>
          <w:rtl w:val="0"/>
        </w:rPr>
        <w:t xml:space="preserve">Мета тренінгу:</w:t>
      </w:r>
      <w:r w:rsidDel="00000000" w:rsidR="00000000" w:rsidRPr="00000000">
        <w:rPr>
          <w:rtl w:val="0"/>
        </w:rPr>
        <w:t xml:space="preserve"> ознайомити учасників тренінгу з таким різновидом підприємництва, як соціальне, познайомити з його особливостями та відмінностями, ознайомити учасників із моделями соціального підприємництва, можливістю оцінювати соціальний вплив таких підприємств, роллю грантів у розвитку соціального підприємництва, сформувати практичні навички розробки соціального проєкту.</w:t>
      </w:r>
    </w:p>
    <w:p w:rsidR="00000000" w:rsidDel="00000000" w:rsidP="00000000" w:rsidRDefault="00000000" w:rsidRPr="00000000" w14:paraId="0000002F">
      <w:pPr>
        <w:widowControl w:val="0"/>
        <w:spacing w:line="259" w:lineRule="auto"/>
        <w:jc w:val="both"/>
        <w:rPr/>
      </w:pPr>
      <w:r w:rsidDel="00000000" w:rsidR="00000000" w:rsidRPr="00000000">
        <w:rPr>
          <w:rtl w:val="0"/>
        </w:rPr>
      </w:r>
    </w:p>
    <w:p w:rsidR="00000000" w:rsidDel="00000000" w:rsidP="00000000" w:rsidRDefault="00000000" w:rsidRPr="00000000" w14:paraId="00000030">
      <w:pPr>
        <w:widowControl w:val="0"/>
        <w:spacing w:line="259" w:lineRule="auto"/>
        <w:jc w:val="both"/>
        <w:rPr/>
      </w:pPr>
      <w:r w:rsidDel="00000000" w:rsidR="00000000" w:rsidRPr="00000000">
        <w:rPr>
          <w:b w:val="1"/>
          <w:bCs w:val="1"/>
          <w:rtl w:val="0"/>
        </w:rPr>
        <w:t xml:space="preserve">Результат тренінгу:</w:t>
      </w:r>
      <w:r w:rsidDel="00000000" w:rsidR="00000000" w:rsidRPr="00000000">
        <w:rPr>
          <w:rtl w:val="0"/>
        </w:rPr>
        <w:t xml:space="preserve"> Учасники розуміють сутність соціального підприємництва, його відмінності від класичного бізнесу та благодійності, орієнтуються в основних моделях соціального підприємництва та підходах до поєднання прибутковості й соціального впливу, можуть самостійно визначити соціальну проблему, цільову аудиторію, сформувати ціннісну пропозицію та базову концепцію власного соціального проєкту, розуміють принципи оцінки соціального впливу (social impact) та можуть застосовувати базові підходи до його вимірювання.Учасники орієнтуються у можливостях грантового фінансування, розуміють, де шукати актуальні програми підтримки та як адаптувати власний соціальний проєкт під вимоги донорів.</w:t>
      </w:r>
    </w:p>
    <w:p w:rsidR="00000000" w:rsidDel="00000000" w:rsidP="00000000" w:rsidRDefault="00000000" w:rsidRPr="00000000" w14:paraId="00000031">
      <w:pPr>
        <w:widowControl w:val="0"/>
        <w:spacing w:line="259" w:lineRule="auto"/>
        <w:jc w:val="both"/>
        <w:rPr/>
      </w:pPr>
      <w:r w:rsidDel="00000000" w:rsidR="00000000" w:rsidRPr="00000000">
        <w:rPr>
          <w:rtl w:val="0"/>
        </w:rPr>
      </w:r>
    </w:p>
    <w:p w:rsidR="00000000" w:rsidDel="00000000" w:rsidP="00000000" w:rsidRDefault="00000000" w:rsidRPr="00000000" w14:paraId="00000032">
      <w:pPr>
        <w:widowControl w:val="0"/>
        <w:spacing w:line="259" w:lineRule="auto"/>
        <w:jc w:val="both"/>
        <w:rPr/>
      </w:pPr>
      <w:r w:rsidDel="00000000" w:rsidR="00000000" w:rsidRPr="00000000">
        <w:rPr>
          <w:rtl w:val="0"/>
        </w:rPr>
      </w:r>
    </w:p>
    <w:p w:rsidR="00000000" w:rsidDel="00000000" w:rsidP="00000000" w:rsidRDefault="00000000" w:rsidRPr="00000000" w14:paraId="00000033">
      <w:pPr>
        <w:widowControl w:val="0"/>
        <w:spacing w:line="259" w:lineRule="auto"/>
        <w:jc w:val="both"/>
        <w:rPr>
          <w:b w:val="1"/>
          <w:bCs w:val="1"/>
        </w:rPr>
      </w:pPr>
      <w:r w:rsidDel="00000000" w:rsidR="00000000" w:rsidRPr="00000000">
        <w:rPr>
          <w:b w:val="1"/>
          <w:bCs w:val="1"/>
          <w:rtl w:val="0"/>
        </w:rPr>
        <w:t xml:space="preserve">Вимоги до виконавця:</w:t>
      </w:r>
    </w:p>
    <w:p w:rsidR="00000000" w:rsidDel="00000000" w:rsidP="00000000" w:rsidRDefault="00000000" w:rsidRPr="00000000" w14:paraId="00000034">
      <w:pPr>
        <w:widowControl w:val="0"/>
        <w:numPr>
          <w:ilvl w:val="0"/>
          <w:numId w:val="1"/>
        </w:numPr>
        <w:spacing w:line="259" w:lineRule="auto"/>
        <w:ind w:left="720" w:hanging="360"/>
        <w:jc w:val="both"/>
        <w:rPr/>
      </w:pPr>
      <w:r w:rsidDel="00000000" w:rsidR="00000000" w:rsidRPr="00000000">
        <w:rPr>
          <w:rtl w:val="0"/>
        </w:rPr>
        <w:t xml:space="preserve">Практичний досвід роботи з соціальним підприємництвом,  у </w:t>
      </w:r>
      <w:r w:rsidDel="00000000" w:rsidR="00000000" w:rsidRPr="00000000">
        <w:rPr>
          <w:rtl w:val="0"/>
        </w:rPr>
        <w:t xml:space="preserve">фандрейзингу</w:t>
      </w:r>
      <w:r w:rsidDel="00000000" w:rsidR="00000000" w:rsidRPr="00000000">
        <w:rPr>
          <w:rtl w:val="0"/>
        </w:rPr>
        <w:t xml:space="preserve">;</w:t>
      </w:r>
    </w:p>
    <w:p w:rsidR="00000000" w:rsidDel="00000000" w:rsidP="00000000" w:rsidRDefault="00000000" w:rsidRPr="00000000" w14:paraId="00000035">
      <w:pPr>
        <w:widowControl w:val="0"/>
        <w:numPr>
          <w:ilvl w:val="0"/>
          <w:numId w:val="1"/>
        </w:numPr>
        <w:spacing w:line="259" w:lineRule="auto"/>
        <w:ind w:left="720" w:hanging="360"/>
        <w:jc w:val="both"/>
        <w:rPr/>
      </w:pPr>
      <w:r w:rsidDel="00000000" w:rsidR="00000000" w:rsidRPr="00000000">
        <w:rPr>
          <w:rtl w:val="0"/>
        </w:rPr>
        <w:t xml:space="preserve">практичний досвід у сфері проведення тренінгів;</w:t>
      </w:r>
    </w:p>
    <w:p w:rsidR="00000000" w:rsidDel="00000000" w:rsidP="00000000" w:rsidRDefault="00000000" w:rsidRPr="00000000" w14:paraId="00000036">
      <w:pPr>
        <w:widowControl w:val="0"/>
        <w:numPr>
          <w:ilvl w:val="0"/>
          <w:numId w:val="1"/>
        </w:numPr>
        <w:spacing w:line="259" w:lineRule="auto"/>
        <w:ind w:left="720" w:hanging="360"/>
        <w:jc w:val="both"/>
        <w:rPr/>
      </w:pPr>
      <w:r w:rsidDel="00000000" w:rsidR="00000000" w:rsidRPr="00000000">
        <w:rPr>
          <w:rtl w:val="0"/>
        </w:rPr>
        <w:t xml:space="preserve">бажаний досвід підприємництва або консультування підприємців; </w:t>
      </w:r>
    </w:p>
    <w:p w:rsidR="00000000" w:rsidDel="00000000" w:rsidP="00000000" w:rsidRDefault="00000000" w:rsidRPr="00000000" w14:paraId="00000037">
      <w:pPr>
        <w:widowControl w:val="0"/>
        <w:numPr>
          <w:ilvl w:val="0"/>
          <w:numId w:val="1"/>
        </w:numPr>
        <w:spacing w:line="259" w:lineRule="auto"/>
        <w:ind w:left="720" w:hanging="360"/>
        <w:jc w:val="both"/>
        <w:rPr/>
      </w:pPr>
      <w:r w:rsidDel="00000000" w:rsidR="00000000" w:rsidRPr="00000000">
        <w:rPr>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38">
      <w:pPr>
        <w:widowControl w:val="0"/>
        <w:numPr>
          <w:ilvl w:val="0"/>
          <w:numId w:val="1"/>
        </w:numPr>
        <w:spacing w:line="259" w:lineRule="auto"/>
        <w:ind w:left="720" w:hanging="360"/>
        <w:jc w:val="both"/>
        <w:rPr/>
      </w:pPr>
      <w:r w:rsidDel="00000000" w:rsidR="00000000" w:rsidRPr="00000000">
        <w:rPr>
          <w:rtl w:val="0"/>
        </w:rPr>
        <w:t xml:space="preserve">освіта вища.</w:t>
      </w:r>
    </w:p>
    <w:p w:rsidR="00000000" w:rsidDel="00000000" w:rsidP="00000000" w:rsidRDefault="00000000" w:rsidRPr="00000000" w14:paraId="00000039">
      <w:pPr>
        <w:widowControl w:val="0"/>
        <w:spacing w:line="259" w:lineRule="auto"/>
        <w:jc w:val="both"/>
        <w:rPr/>
      </w:pPr>
      <w:r w:rsidDel="00000000" w:rsidR="00000000" w:rsidRPr="00000000">
        <w:rPr>
          <w:rtl w:val="0"/>
        </w:rPr>
      </w:r>
    </w:p>
    <w:p w:rsidR="00000000" w:rsidDel="00000000" w:rsidP="00000000" w:rsidRDefault="00000000" w:rsidRPr="00000000" w14:paraId="0000003A">
      <w:pPr>
        <w:widowControl w:val="0"/>
        <w:spacing w:line="259" w:lineRule="auto"/>
        <w:jc w:val="both"/>
        <w:rPr>
          <w:b w:val="1"/>
          <w:bCs w:val="1"/>
        </w:rPr>
      </w:pPr>
      <w:r w:rsidDel="00000000" w:rsidR="00000000" w:rsidRPr="00000000">
        <w:rPr>
          <w:b w:val="1"/>
          <w:bCs w:val="1"/>
          <w:rtl w:val="0"/>
        </w:rPr>
        <w:t xml:space="preserve">Завдання  тренера:</w:t>
      </w:r>
    </w:p>
    <w:p w:rsidR="00000000" w:rsidDel="00000000" w:rsidP="00000000" w:rsidRDefault="00000000" w:rsidRPr="00000000" w14:paraId="0000003B">
      <w:pPr>
        <w:widowControl w:val="0"/>
        <w:numPr>
          <w:ilvl w:val="0"/>
          <w:numId w:val="2"/>
        </w:numPr>
        <w:spacing w:line="259" w:lineRule="auto"/>
        <w:ind w:left="720" w:hanging="360"/>
        <w:jc w:val="both"/>
        <w:rPr/>
      </w:pPr>
      <w:r w:rsidDel="00000000" w:rsidR="00000000" w:rsidRPr="00000000">
        <w:rPr>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C">
      <w:pPr>
        <w:widowControl w:val="0"/>
        <w:numPr>
          <w:ilvl w:val="0"/>
          <w:numId w:val="2"/>
        </w:numPr>
        <w:spacing w:line="259" w:lineRule="auto"/>
        <w:ind w:left="720" w:hanging="360"/>
        <w:rPr/>
      </w:pPr>
      <w:r w:rsidDel="00000000" w:rsidR="00000000" w:rsidRPr="00000000">
        <w:rPr>
          <w:rtl w:val="0"/>
        </w:rPr>
        <w:t xml:space="preserve">розробити та надати програму тренінгу. </w:t>
      </w:r>
      <w:r w:rsidDel="00000000" w:rsidR="00000000" w:rsidRPr="00000000">
        <w:rPr>
          <w:b w:val="1"/>
          <w:bCs w:val="1"/>
          <w:rtl w:val="0"/>
        </w:rPr>
        <w:t xml:space="preserve">Програма тренінгу має передбачати 60% часу на практичну роботу групи.</w:t>
      </w:r>
      <w:r w:rsidDel="00000000" w:rsidR="00000000" w:rsidRPr="00000000">
        <w:rPr>
          <w:rtl w:val="0"/>
        </w:rPr>
        <w:t xml:space="preserve">;</w:t>
      </w:r>
    </w:p>
    <w:p w:rsidR="00000000" w:rsidDel="00000000" w:rsidP="00000000" w:rsidRDefault="00000000" w:rsidRPr="00000000" w14:paraId="0000003D">
      <w:pPr>
        <w:widowControl w:val="0"/>
        <w:numPr>
          <w:ilvl w:val="0"/>
          <w:numId w:val="2"/>
        </w:numPr>
        <w:spacing w:line="259" w:lineRule="auto"/>
        <w:ind w:left="720" w:hanging="360"/>
        <w:rPr/>
      </w:pPr>
      <w:r w:rsidDel="00000000" w:rsidR="00000000" w:rsidRPr="00000000">
        <w:rPr>
          <w:rtl w:val="0"/>
        </w:rPr>
        <w:t xml:space="preserve">прописати таймінг тренінгу;</w:t>
      </w:r>
    </w:p>
    <w:p w:rsidR="00000000" w:rsidDel="00000000" w:rsidP="00000000" w:rsidRDefault="00000000" w:rsidRPr="00000000" w14:paraId="0000003E">
      <w:pPr>
        <w:widowControl w:val="0"/>
        <w:numPr>
          <w:ilvl w:val="0"/>
          <w:numId w:val="2"/>
        </w:numPr>
        <w:spacing w:line="259" w:lineRule="auto"/>
        <w:ind w:left="720" w:hanging="360"/>
        <w:rPr/>
      </w:pPr>
      <w:r w:rsidDel="00000000" w:rsidR="00000000" w:rsidRPr="00000000">
        <w:rPr>
          <w:rtl w:val="0"/>
        </w:rPr>
        <w:t xml:space="preserve">підготувати презентацію або інші інструменти візуалізації для проведення  тренінгу.</w:t>
      </w:r>
    </w:p>
    <w:p w:rsidR="00000000" w:rsidDel="00000000" w:rsidP="00000000" w:rsidRDefault="00000000" w:rsidRPr="00000000" w14:paraId="0000003F">
      <w:pPr>
        <w:widowControl w:val="0"/>
        <w:spacing w:line="259" w:lineRule="auto"/>
        <w:rPr/>
      </w:pPr>
      <w:r w:rsidDel="00000000" w:rsidR="00000000" w:rsidRPr="00000000">
        <w:rPr>
          <w:rtl w:val="0"/>
        </w:rPr>
      </w:r>
    </w:p>
    <w:p w:rsidR="00000000" w:rsidDel="00000000" w:rsidP="00000000" w:rsidRDefault="00000000" w:rsidRPr="00000000" w14:paraId="00000040">
      <w:pPr>
        <w:widowControl w:val="0"/>
        <w:spacing w:line="259" w:lineRule="auto"/>
        <w:rPr/>
      </w:pPr>
      <w:r w:rsidDel="00000000" w:rsidR="00000000" w:rsidRPr="00000000">
        <w:rPr>
          <w:rtl w:val="0"/>
        </w:rPr>
      </w:r>
    </w:p>
    <w:p w:rsidR="00000000" w:rsidDel="00000000" w:rsidP="00000000" w:rsidRDefault="00000000" w:rsidRPr="00000000" w14:paraId="00000041">
      <w:pPr>
        <w:widowControl w:val="0"/>
        <w:spacing w:line="259" w:lineRule="auto"/>
        <w:rPr>
          <w:b w:val="1"/>
          <w:bCs w:val="1"/>
        </w:rPr>
      </w:pPr>
      <w:bookmarkStart w:colFirst="0" w:colLast="0" w:name="_heading=h.jhfll187tjdb" w:id="2"/>
      <w:bookmarkEnd w:id="2"/>
      <w:r w:rsidDel="00000000" w:rsidR="00000000" w:rsidRPr="00000000">
        <w:rPr>
          <w:b w:val="1"/>
          <w:bCs w:val="1"/>
          <w:rtl w:val="0"/>
        </w:rPr>
        <w:t xml:space="preserve">Умови співпраці</w:t>
      </w:r>
    </w:p>
    <w:p w:rsidR="00000000" w:rsidDel="00000000" w:rsidP="00000000" w:rsidRDefault="00000000" w:rsidRPr="00000000" w14:paraId="00000042">
      <w:pPr>
        <w:widowControl w:val="0"/>
        <w:spacing w:line="256" w:lineRule="auto"/>
        <w:ind w:firstLine="700"/>
        <w:jc w:val="both"/>
        <w:rPr/>
      </w:pPr>
      <w:r w:rsidDel="00000000" w:rsidR="00000000" w:rsidRPr="00000000">
        <w:rPr>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w:t>
      </w:r>
      <w:r w:rsidDel="00000000" w:rsidR="00000000" w:rsidRPr="00000000">
        <w:rPr>
          <w:b w:val="1"/>
          <w:bCs w:val="1"/>
          <w:rtl w:val="0"/>
        </w:rPr>
        <w:t xml:space="preserve">документи про освіту</w:t>
      </w:r>
      <w:r w:rsidDel="00000000" w:rsidR="00000000" w:rsidRPr="00000000">
        <w:rPr>
          <w:rtl w:val="0"/>
        </w:rPr>
        <w:t xml:space="preserve"> Виконавця, а також </w:t>
      </w:r>
      <w:r w:rsidDel="00000000" w:rsidR="00000000" w:rsidRPr="00000000">
        <w:rPr>
          <w:b w:val="1"/>
          <w:bCs w:val="1"/>
          <w:rtl w:val="0"/>
        </w:rPr>
        <w:t xml:space="preserve">опис його кваліфікації</w:t>
      </w:r>
      <w:r w:rsidDel="00000000" w:rsidR="00000000" w:rsidRPr="00000000">
        <w:rPr>
          <w:rtl w:val="0"/>
        </w:rPr>
        <w:t xml:space="preserve">,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релевантний досвід роботи .</w:t>
      </w:r>
    </w:p>
    <w:p w:rsidR="00000000" w:rsidDel="00000000" w:rsidP="00000000" w:rsidRDefault="00000000" w:rsidRPr="00000000" w14:paraId="00000043">
      <w:pPr>
        <w:widowControl w:val="0"/>
        <w:spacing w:line="276" w:lineRule="auto"/>
        <w:ind w:firstLine="560"/>
        <w:jc w:val="both"/>
        <w:rPr/>
      </w:pPr>
      <w:r w:rsidDel="00000000" w:rsidR="00000000" w:rsidRPr="00000000">
        <w:rPr>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Оплата здійснюється шляхом подачі Акту за кожний тренінг окремо.</w:t>
      </w:r>
    </w:p>
    <w:p w:rsidR="00000000" w:rsidDel="00000000" w:rsidP="00000000" w:rsidRDefault="00000000" w:rsidRPr="00000000" w14:paraId="00000044">
      <w:pPr>
        <w:widowControl w:val="0"/>
        <w:spacing w:line="276" w:lineRule="auto"/>
        <w:ind w:firstLine="560"/>
        <w:jc w:val="both"/>
        <w:rPr>
          <w:highlight w:val="white"/>
        </w:rPr>
      </w:pPr>
      <w:r w:rsidDel="00000000" w:rsidR="00000000" w:rsidRPr="00000000">
        <w:rPr>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5">
      <w:pPr>
        <w:widowControl w:val="0"/>
        <w:spacing w:line="276" w:lineRule="auto"/>
        <w:ind w:firstLine="700"/>
        <w:jc w:val="both"/>
        <w:rPr/>
      </w:pPr>
      <w:r w:rsidDel="00000000" w:rsidR="00000000" w:rsidRPr="00000000">
        <w:rPr>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6">
      <w:pPr>
        <w:widowControl w:val="0"/>
        <w:spacing w:line="276" w:lineRule="auto"/>
        <w:ind w:firstLine="720"/>
        <w:jc w:val="both"/>
        <w:rPr/>
      </w:pPr>
      <w:r w:rsidDel="00000000" w:rsidR="00000000" w:rsidRPr="00000000">
        <w:rPr>
          <w:rtl w:val="0"/>
        </w:rPr>
        <w:t xml:space="preserve">Учасник не має перебувати в процесі припинення діяльності ФОП.</w:t>
      </w:r>
    </w:p>
    <w:p w:rsidR="00000000" w:rsidDel="00000000" w:rsidP="00000000" w:rsidRDefault="00000000" w:rsidRPr="00000000" w14:paraId="00000047">
      <w:pPr>
        <w:widowControl w:val="0"/>
        <w:spacing w:line="259" w:lineRule="auto"/>
        <w:rPr>
          <w:b w:val="1"/>
          <w:bCs w:val="1"/>
        </w:rPr>
      </w:pPr>
      <w:r w:rsidDel="00000000" w:rsidR="00000000" w:rsidRPr="00000000">
        <w:rPr>
          <w:rtl w:val="0"/>
        </w:rPr>
      </w:r>
    </w:p>
    <w:p w:rsidR="00000000" w:rsidDel="00000000" w:rsidP="00000000" w:rsidRDefault="00000000" w:rsidRPr="00000000" w14:paraId="00000048">
      <w:pPr>
        <w:widowControl w:val="0"/>
        <w:spacing w:line="259" w:lineRule="auto"/>
        <w:jc w:val="both"/>
        <w:rPr>
          <w:u w:val="single"/>
        </w:rPr>
      </w:pPr>
      <w:r w:rsidDel="00000000" w:rsidR="00000000" w:rsidRPr="00000000">
        <w:rPr>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9">
      <w:pPr>
        <w:widowControl w:val="0"/>
        <w:numPr>
          <w:ilvl w:val="0"/>
          <w:numId w:val="3"/>
        </w:numPr>
        <w:spacing w:line="259" w:lineRule="auto"/>
        <w:ind w:left="720" w:hanging="360"/>
        <w:jc w:val="both"/>
        <w:rPr/>
      </w:pPr>
      <w:r w:rsidDel="00000000" w:rsidR="00000000" w:rsidRPr="00000000">
        <w:rPr>
          <w:rtl w:val="0"/>
        </w:rPr>
        <w:t xml:space="preserve">контактну інформацію організації/ тренера(ів);</w:t>
      </w:r>
    </w:p>
    <w:p w:rsidR="00000000" w:rsidDel="00000000" w:rsidP="00000000" w:rsidRDefault="00000000" w:rsidRPr="00000000" w14:paraId="0000004A">
      <w:pPr>
        <w:widowControl w:val="0"/>
        <w:numPr>
          <w:ilvl w:val="0"/>
          <w:numId w:val="3"/>
        </w:numPr>
        <w:spacing w:line="259" w:lineRule="auto"/>
        <w:ind w:left="720" w:hanging="360"/>
        <w:jc w:val="both"/>
        <w:rPr/>
      </w:pPr>
      <w:r w:rsidDel="00000000" w:rsidR="00000000" w:rsidRPr="00000000">
        <w:rPr>
          <w:b w:val="1"/>
          <w:bCs w:val="1"/>
          <w:rtl w:val="0"/>
        </w:rPr>
        <w:t xml:space="preserve">опис кваліфікації</w:t>
      </w:r>
      <w:r w:rsidDel="00000000" w:rsidR="00000000" w:rsidRPr="00000000">
        <w:rPr>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p>
    <w:p w:rsidR="00000000" w:rsidDel="00000000" w:rsidP="00000000" w:rsidRDefault="00000000" w:rsidRPr="00000000" w14:paraId="0000004B">
      <w:pPr>
        <w:widowControl w:val="0"/>
        <w:numPr>
          <w:ilvl w:val="0"/>
          <w:numId w:val="3"/>
        </w:numPr>
        <w:spacing w:line="259" w:lineRule="auto"/>
        <w:ind w:left="720" w:hanging="360"/>
        <w:jc w:val="both"/>
        <w:rPr/>
      </w:pPr>
      <w:r w:rsidDel="00000000" w:rsidR="00000000" w:rsidRPr="00000000">
        <w:rPr>
          <w:b w:val="1"/>
          <w:bCs w:val="1"/>
          <w:rtl w:val="0"/>
        </w:rPr>
        <w:t xml:space="preserve">опис свого бачення</w:t>
      </w:r>
      <w:r w:rsidDel="00000000" w:rsidR="00000000" w:rsidRPr="00000000">
        <w:rPr>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p>
    <w:p w:rsidR="00000000" w:rsidDel="00000000" w:rsidP="00000000" w:rsidRDefault="00000000" w:rsidRPr="00000000" w14:paraId="0000004C">
      <w:pPr>
        <w:widowControl w:val="0"/>
        <w:numPr>
          <w:ilvl w:val="0"/>
          <w:numId w:val="3"/>
        </w:numPr>
        <w:spacing w:line="259" w:lineRule="auto"/>
        <w:ind w:left="720" w:hanging="360"/>
        <w:jc w:val="both"/>
        <w:rPr/>
      </w:pPr>
      <w:r w:rsidDel="00000000" w:rsidR="00000000" w:rsidRPr="00000000">
        <w:rPr>
          <w:b w:val="1"/>
          <w:bCs w:val="1"/>
          <w:rtl w:val="0"/>
        </w:rPr>
        <w:t xml:space="preserve">цінову пропозицію,</w:t>
      </w:r>
      <w:r w:rsidDel="00000000" w:rsidR="00000000" w:rsidRPr="00000000">
        <w:rPr>
          <w:rtl w:val="0"/>
        </w:rPr>
        <w:t xml:space="preserve"> </w:t>
      </w:r>
      <w:r w:rsidDel="00000000" w:rsidR="00000000" w:rsidRPr="00000000">
        <w:rPr>
          <w:b w:val="1"/>
          <w:bCs w:val="1"/>
          <w:rtl w:val="0"/>
        </w:rPr>
        <w:t xml:space="preserve">в якій просимо зазначити </w:t>
      </w:r>
      <w:r w:rsidDel="00000000" w:rsidR="00000000" w:rsidRPr="00000000">
        <w:rPr>
          <w:b w:val="1"/>
          <w:bCs w:val="1"/>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проїзд та ін).</w:t>
      </w:r>
      <w:r w:rsidDel="00000000" w:rsidR="00000000" w:rsidRPr="00000000">
        <w:rPr>
          <w:rtl w:val="0"/>
        </w:rPr>
      </w:r>
    </w:p>
    <w:p w:rsidR="00000000" w:rsidDel="00000000" w:rsidP="00000000" w:rsidRDefault="00000000" w:rsidRPr="00000000" w14:paraId="0000004D">
      <w:pPr>
        <w:widowControl w:val="0"/>
        <w:numPr>
          <w:ilvl w:val="0"/>
          <w:numId w:val="3"/>
        </w:numPr>
        <w:spacing w:line="259" w:lineRule="auto"/>
        <w:ind w:left="720" w:hanging="360"/>
        <w:jc w:val="both"/>
        <w:rPr/>
      </w:pPr>
      <w:r w:rsidDel="00000000" w:rsidR="00000000" w:rsidRPr="00000000">
        <w:rPr>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4E">
      <w:pPr>
        <w:widowControl w:val="0"/>
        <w:numPr>
          <w:ilvl w:val="0"/>
          <w:numId w:val="3"/>
        </w:numPr>
        <w:spacing w:line="259" w:lineRule="auto"/>
        <w:ind w:left="720" w:hanging="360"/>
        <w:jc w:val="both"/>
        <w:rPr/>
      </w:pPr>
      <w:r w:rsidDel="00000000" w:rsidR="00000000" w:rsidRPr="00000000">
        <w:rPr>
          <w:b w:val="1"/>
          <w:bCs w:val="1"/>
          <w:u w:val="single"/>
          <w:rtl w:val="0"/>
        </w:rPr>
        <w:t xml:space="preserve">реєстраційні документи</w:t>
      </w:r>
      <w:r w:rsidDel="00000000" w:rsidR="00000000" w:rsidRPr="00000000">
        <w:rPr>
          <w:rtl w:val="0"/>
        </w:rPr>
        <w:t xml:space="preserve"> організації/ФОП (виписка, витяг) для укладання договору.</w:t>
      </w:r>
    </w:p>
    <w:p w:rsidR="00000000" w:rsidDel="00000000" w:rsidP="00000000" w:rsidRDefault="00000000" w:rsidRPr="00000000" w14:paraId="0000004F">
      <w:pPr>
        <w:widowControl w:val="0"/>
        <w:spacing w:after="160" w:line="259" w:lineRule="auto"/>
        <w:rPr/>
      </w:pPr>
      <w:r w:rsidDel="00000000" w:rsidR="00000000" w:rsidRPr="00000000">
        <w:rPr>
          <w:rtl w:val="0"/>
        </w:rPr>
      </w:r>
    </w:p>
    <w:p w:rsidR="00000000" w:rsidDel="00000000" w:rsidP="00000000" w:rsidRDefault="00000000" w:rsidRPr="00000000" w14:paraId="00000050">
      <w:pPr>
        <w:widowControl w:val="0"/>
        <w:spacing w:line="259" w:lineRule="auto"/>
        <w:jc w:val="both"/>
        <w:rPr>
          <w:b w:val="1"/>
          <w:bCs w:val="1"/>
        </w:rPr>
      </w:pPr>
      <w:r w:rsidDel="00000000" w:rsidR="00000000" w:rsidRPr="00000000">
        <w:rPr>
          <w:b w:val="1"/>
          <w:bCs w:val="1"/>
          <w:rtl w:val="0"/>
        </w:rPr>
        <w:t xml:space="preserve">Критеріями вибору переможця(ів) будуть: </w:t>
      </w:r>
    </w:p>
    <w:p w:rsidR="00000000" w:rsidDel="00000000" w:rsidP="00000000" w:rsidRDefault="00000000" w:rsidRPr="00000000" w14:paraId="00000051">
      <w:pPr>
        <w:widowControl w:val="0"/>
        <w:numPr>
          <w:ilvl w:val="0"/>
          <w:numId w:val="5"/>
        </w:numPr>
        <w:spacing w:line="259" w:lineRule="auto"/>
        <w:ind w:left="720" w:hanging="360"/>
        <w:jc w:val="both"/>
        <w:rPr/>
      </w:pPr>
      <w:r w:rsidDel="00000000" w:rsidR="00000000" w:rsidRPr="00000000">
        <w:rPr>
          <w:rtl w:val="0"/>
        </w:rPr>
        <w:t xml:space="preserve">Кваліфікація та компетенція тренера;</w:t>
      </w:r>
    </w:p>
    <w:p w:rsidR="00000000" w:rsidDel="00000000" w:rsidP="00000000" w:rsidRDefault="00000000" w:rsidRPr="00000000" w14:paraId="00000052">
      <w:pPr>
        <w:widowControl w:val="0"/>
        <w:numPr>
          <w:ilvl w:val="0"/>
          <w:numId w:val="5"/>
        </w:numPr>
        <w:spacing w:line="259" w:lineRule="auto"/>
        <w:ind w:left="720" w:hanging="360"/>
        <w:jc w:val="both"/>
        <w:rPr/>
      </w:pPr>
      <w:r w:rsidDel="00000000" w:rsidR="00000000" w:rsidRPr="00000000">
        <w:rPr>
          <w:rtl w:val="0"/>
        </w:rPr>
        <w:t xml:space="preserve">Досвід проведення подібних тренінгів, на зазначену тематику зокрема;</w:t>
      </w:r>
    </w:p>
    <w:p w:rsidR="00000000" w:rsidDel="00000000" w:rsidP="00000000" w:rsidRDefault="00000000" w:rsidRPr="00000000" w14:paraId="00000053">
      <w:pPr>
        <w:widowControl w:val="0"/>
        <w:numPr>
          <w:ilvl w:val="0"/>
          <w:numId w:val="5"/>
        </w:numPr>
        <w:spacing w:after="160" w:line="259" w:lineRule="auto"/>
        <w:ind w:left="720" w:hanging="360"/>
        <w:jc w:val="both"/>
        <w:rPr/>
      </w:pPr>
      <w:r w:rsidDel="00000000" w:rsidR="00000000" w:rsidRPr="00000000">
        <w:rPr>
          <w:rtl w:val="0"/>
        </w:rPr>
        <w:t xml:space="preserve">Фінансова складова.</w:t>
      </w:r>
    </w:p>
    <w:p w:rsidR="00000000" w:rsidDel="00000000" w:rsidP="00000000" w:rsidRDefault="00000000" w:rsidRPr="00000000" w14:paraId="00000054">
      <w:pPr>
        <w:widowControl w:val="0"/>
        <w:spacing w:line="256" w:lineRule="auto"/>
        <w:jc w:val="both"/>
        <w:rPr>
          <w:u w:val="single"/>
        </w:rPr>
      </w:pPr>
      <w:r w:rsidDel="00000000" w:rsidR="00000000" w:rsidRPr="00000000">
        <w:rPr>
          <w:rtl w:val="0"/>
        </w:rPr>
        <w:t xml:space="preserve">Пропозиція повинна бути складена  </w:t>
      </w:r>
      <w:r w:rsidDel="00000000" w:rsidR="00000000" w:rsidRPr="00000000">
        <w:rPr>
          <w:u w:val="single"/>
          <w:rtl w:val="0"/>
        </w:rPr>
        <w:t xml:space="preserve">українською мовою. </w:t>
      </w:r>
    </w:p>
    <w:p w:rsidR="00000000" w:rsidDel="00000000" w:rsidP="00000000" w:rsidRDefault="00000000" w:rsidRPr="00000000" w14:paraId="00000055">
      <w:pPr>
        <w:widowControl w:val="0"/>
        <w:spacing w:after="200" w:line="276" w:lineRule="auto"/>
        <w:jc w:val="both"/>
        <w:rPr>
          <w:b w:val="1"/>
          <w:bCs w:val="1"/>
        </w:rPr>
      </w:pPr>
      <w:r w:rsidDel="00000000" w:rsidR="00000000" w:rsidRPr="00000000">
        <w:rPr>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3135"/>
        <w:gridCol w:w="4425"/>
        <w:gridCol w:w="1845"/>
        <w:gridCol w:w="105"/>
        <w:tblGridChange w:id="0">
          <w:tblGrid>
            <w:gridCol w:w="435"/>
            <w:gridCol w:w="3135"/>
            <w:gridCol w:w="4425"/>
            <w:gridCol w:w="184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6">
            <w:pPr>
              <w:widowControl w:val="0"/>
              <w:spacing w:after="200" w:line="256" w:lineRule="auto"/>
              <w:jc w:val="both"/>
              <w:rPr>
                <w:sz w:val="20"/>
                <w:szCs w:val="20"/>
              </w:rPr>
            </w:pPr>
            <w:r w:rsidDel="00000000" w:rsidR="00000000" w:rsidRPr="00000000">
              <w:rPr>
                <w:sz w:val="20"/>
                <w:szCs w:val="20"/>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B">
            <w:pPr>
              <w:widowControl w:val="0"/>
              <w:spacing w:after="200" w:line="256" w:lineRule="auto"/>
              <w:jc w:val="both"/>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C">
            <w:pPr>
              <w:widowControl w:val="0"/>
              <w:spacing w:after="200" w:line="256" w:lineRule="auto"/>
              <w:jc w:val="both"/>
              <w:rPr>
                <w:sz w:val="20"/>
                <w:szCs w:val="20"/>
              </w:rPr>
            </w:pPr>
            <w:r w:rsidDel="00000000" w:rsidR="00000000" w:rsidRPr="00000000">
              <w:rPr>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D">
            <w:pPr>
              <w:widowControl w:val="0"/>
              <w:spacing w:after="200" w:line="256" w:lineRule="auto"/>
              <w:jc w:val="both"/>
              <w:rPr>
                <w:sz w:val="20"/>
                <w:szCs w:val="20"/>
              </w:rPr>
            </w:pPr>
            <w:r w:rsidDel="00000000" w:rsidR="00000000" w:rsidRPr="00000000">
              <w:rPr>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sz w:val="20"/>
                <w:szCs w:val="20"/>
              </w:rPr>
            </w:pPr>
            <w:r w:rsidDel="00000000" w:rsidR="00000000" w:rsidRPr="00000000">
              <w:rPr>
                <w:sz w:val="20"/>
                <w:szCs w:val="20"/>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5F">
            <w:pPr>
              <w:widowControl w:val="0"/>
              <w:spacing w:after="160" w:line="256" w:lineRule="auto"/>
              <w:jc w:val="both"/>
              <w:rPr>
                <w:sz w:val="20"/>
                <w:szCs w:val="20"/>
              </w:rPr>
            </w:pPr>
            <w:r w:rsidDel="00000000" w:rsidR="00000000" w:rsidRPr="00000000">
              <w:rPr>
                <w:sz w:val="20"/>
                <w:szCs w:val="20"/>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sz w:val="20"/>
                <w:szCs w:val="20"/>
              </w:rPr>
            </w:pPr>
            <w:r w:rsidDel="00000000" w:rsidR="00000000" w:rsidRPr="00000000">
              <w:rPr>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1">
            <w:pPr>
              <w:widowControl w:val="0"/>
              <w:spacing w:after="200" w:line="256" w:lineRule="auto"/>
              <w:jc w:val="both"/>
              <w:rPr>
                <w:sz w:val="20"/>
                <w:szCs w:val="20"/>
              </w:rPr>
            </w:pPr>
            <w:r w:rsidDel="00000000" w:rsidR="00000000" w:rsidRPr="00000000">
              <w:rPr>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2">
            <w:pPr>
              <w:widowControl w:val="0"/>
              <w:spacing w:after="200" w:line="256" w:lineRule="auto"/>
              <w:jc w:val="both"/>
              <w:rPr>
                <w:sz w:val="20"/>
                <w:szCs w:val="20"/>
              </w:rPr>
            </w:pPr>
            <w:r w:rsidDel="00000000" w:rsidR="00000000" w:rsidRPr="00000000">
              <w:rPr>
                <w:rtl w:val="0"/>
              </w:rPr>
            </w:r>
          </w:p>
          <w:p w:rsidR="00000000" w:rsidDel="00000000" w:rsidP="00000000" w:rsidRDefault="00000000" w:rsidRPr="00000000" w14:paraId="00000063">
            <w:pPr>
              <w:widowControl w:val="0"/>
              <w:spacing w:after="200" w:line="256" w:lineRule="auto"/>
              <w:jc w:val="both"/>
              <w:rPr>
                <w:sz w:val="20"/>
                <w:szCs w:val="20"/>
              </w:rPr>
            </w:pPr>
            <w:r w:rsidDel="00000000" w:rsidR="00000000" w:rsidRPr="00000000">
              <w:rPr>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4">
            <w:pPr>
              <w:widowControl w:val="0"/>
              <w:spacing w:after="200" w:line="254.40000545454546" w:lineRule="auto"/>
              <w:jc w:val="both"/>
              <w:rPr>
                <w:sz w:val="20"/>
                <w:szCs w:val="20"/>
              </w:rPr>
            </w:pPr>
            <w:r w:rsidDel="00000000" w:rsidR="00000000" w:rsidRPr="00000000">
              <w:rPr>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5">
            <w:pPr>
              <w:widowControl w:val="0"/>
              <w:spacing w:after="200" w:line="256" w:lineRule="auto"/>
              <w:jc w:val="both"/>
              <w:rPr>
                <w:sz w:val="20"/>
                <w:szCs w:val="20"/>
              </w:rPr>
            </w:pPr>
            <w:r w:rsidDel="00000000" w:rsidR="00000000" w:rsidRPr="00000000">
              <w:rPr>
                <w:sz w:val="20"/>
                <w:szCs w:val="20"/>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6">
            <w:pPr>
              <w:widowControl w:val="0"/>
              <w:spacing w:after="160" w:line="256" w:lineRule="auto"/>
              <w:jc w:val="both"/>
              <w:rPr>
                <w:sz w:val="20"/>
                <w:szCs w:val="20"/>
              </w:rPr>
            </w:pPr>
            <w:r w:rsidDel="00000000" w:rsidR="00000000" w:rsidRPr="00000000">
              <w:rPr>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sz w:val="20"/>
                <w:szCs w:val="20"/>
              </w:rPr>
            </w:pPr>
            <w:r w:rsidDel="00000000" w:rsidR="00000000" w:rsidRPr="00000000">
              <w:rPr>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sz w:val="20"/>
                <w:szCs w:val="20"/>
              </w:rPr>
            </w:pPr>
            <w:r w:rsidDel="00000000" w:rsidR="00000000" w:rsidRPr="00000000">
              <w:rPr>
                <w:sz w:val="20"/>
                <w:szCs w:val="20"/>
                <w:rtl w:val="0"/>
              </w:rPr>
              <w:t xml:space="preserve">Розроблена програма тренінгу та інші матеріали</w:t>
            </w:r>
          </w:p>
          <w:p w:rsidR="00000000" w:rsidDel="00000000" w:rsidP="00000000" w:rsidRDefault="00000000" w:rsidRPr="00000000" w14:paraId="00000069">
            <w:pPr>
              <w:widowControl w:val="0"/>
              <w:spacing w:after="200" w:line="256" w:lineRule="auto"/>
              <w:jc w:val="both"/>
              <w:rPr>
                <w:sz w:val="20"/>
                <w:szCs w:val="20"/>
              </w:rPr>
            </w:pPr>
            <w:r w:rsidDel="00000000" w:rsidR="00000000" w:rsidRPr="00000000">
              <w:rPr>
                <w:rtl w:val="0"/>
              </w:rPr>
            </w:r>
          </w:p>
          <w:p w:rsidR="00000000" w:rsidDel="00000000" w:rsidP="00000000" w:rsidRDefault="00000000" w:rsidRPr="00000000" w14:paraId="0000006A">
            <w:pPr>
              <w:widowControl w:val="0"/>
              <w:spacing w:after="200" w:line="256" w:lineRule="auto"/>
              <w:jc w:val="both"/>
              <w:rPr>
                <w:sz w:val="20"/>
                <w:szCs w:val="20"/>
              </w:rPr>
            </w:pPr>
            <w:r w:rsidDel="00000000" w:rsidR="00000000" w:rsidRPr="00000000">
              <w:rPr>
                <w:rtl w:val="0"/>
              </w:rPr>
            </w:r>
          </w:p>
          <w:p w:rsidR="00000000" w:rsidDel="00000000" w:rsidP="00000000" w:rsidRDefault="00000000" w:rsidRPr="00000000" w14:paraId="0000006B">
            <w:pPr>
              <w:widowControl w:val="0"/>
              <w:spacing w:after="200" w:line="25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C">
            <w:pPr>
              <w:widowControl w:val="0"/>
              <w:spacing w:after="200" w:line="256" w:lineRule="auto"/>
              <w:jc w:val="both"/>
              <w:rPr>
                <w:sz w:val="20"/>
                <w:szCs w:val="20"/>
              </w:rPr>
            </w:pPr>
            <w:r w:rsidDel="00000000" w:rsidR="00000000" w:rsidRPr="00000000">
              <w:rPr>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E">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F">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0">
            <w:pPr>
              <w:widowControl w:val="0"/>
              <w:spacing w:after="200" w:line="256" w:lineRule="auto"/>
              <w:jc w:val="both"/>
              <w:rPr>
                <w:sz w:val="20"/>
                <w:szCs w:val="20"/>
              </w:rPr>
            </w:pPr>
            <w:r w:rsidDel="00000000" w:rsidR="00000000" w:rsidRPr="00000000">
              <w:rPr>
                <w:sz w:val="20"/>
                <w:szCs w:val="20"/>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1">
            <w:pPr>
              <w:widowControl w:val="0"/>
              <w:spacing w:after="160" w:line="256" w:lineRule="auto"/>
              <w:jc w:val="both"/>
              <w:rPr>
                <w:sz w:val="20"/>
                <w:szCs w:val="20"/>
              </w:rPr>
            </w:pPr>
            <w:r w:rsidDel="00000000" w:rsidR="00000000" w:rsidRPr="00000000">
              <w:rPr>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sz w:val="20"/>
                <w:szCs w:val="20"/>
              </w:rPr>
            </w:pPr>
            <w:r w:rsidDel="00000000" w:rsidR="00000000" w:rsidRPr="00000000">
              <w:rPr>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3">
            <w:pPr>
              <w:widowControl w:val="0"/>
              <w:spacing w:after="200" w:line="256" w:lineRule="auto"/>
              <w:jc w:val="both"/>
              <w:rPr>
                <w:sz w:val="20"/>
                <w:szCs w:val="20"/>
              </w:rPr>
            </w:pPr>
            <w:r w:rsidDel="00000000" w:rsidR="00000000" w:rsidRPr="00000000">
              <w:rPr>
                <w:sz w:val="20"/>
                <w:szCs w:val="20"/>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4">
            <w:pPr>
              <w:widowControl w:val="0"/>
              <w:spacing w:after="200" w:line="256" w:lineRule="auto"/>
              <w:jc w:val="both"/>
              <w:rPr>
                <w:sz w:val="20"/>
                <w:szCs w:val="20"/>
              </w:rPr>
            </w:pPr>
            <w:r w:rsidDel="00000000" w:rsidR="00000000" w:rsidRPr="00000000">
              <w:rPr>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5">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6">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7">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8">
            <w:pPr>
              <w:widowControl w:val="0"/>
              <w:spacing w:after="200" w:line="256" w:lineRule="auto"/>
              <w:jc w:val="both"/>
              <w:rPr>
                <w:sz w:val="20"/>
                <w:szCs w:val="20"/>
              </w:rPr>
            </w:pPr>
            <w:r w:rsidDel="00000000" w:rsidR="00000000" w:rsidRPr="00000000">
              <w:rPr>
                <w:sz w:val="20"/>
                <w:szCs w:val="20"/>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9">
            <w:pPr>
              <w:widowControl w:val="0"/>
              <w:spacing w:after="160" w:line="256" w:lineRule="auto"/>
              <w:jc w:val="both"/>
              <w:rPr>
                <w:sz w:val="20"/>
                <w:szCs w:val="20"/>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sz w:val="20"/>
                <w:szCs w:val="20"/>
              </w:rPr>
            </w:pPr>
            <w:r w:rsidDel="00000000" w:rsidR="00000000" w:rsidRPr="00000000">
              <w:rPr>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B">
            <w:pPr>
              <w:widowControl w:val="0"/>
              <w:spacing w:after="200" w:line="256" w:lineRule="auto"/>
              <w:jc w:val="both"/>
              <w:rPr>
                <w:sz w:val="20"/>
                <w:szCs w:val="20"/>
              </w:rPr>
            </w:pPr>
            <w:r w:rsidDel="00000000" w:rsidR="00000000" w:rsidRPr="00000000">
              <w:rPr>
                <w:sz w:val="20"/>
                <w:szCs w:val="20"/>
                <w:rtl w:val="0"/>
              </w:rPr>
              <w:t xml:space="preserve">Розроблені та додані практичні завдання під час проведення тренінгу </w:t>
            </w:r>
          </w:p>
          <w:p w:rsidR="00000000" w:rsidDel="00000000" w:rsidP="00000000" w:rsidRDefault="00000000" w:rsidRPr="00000000" w14:paraId="0000007C">
            <w:pPr>
              <w:widowControl w:val="0"/>
              <w:spacing w:after="200" w:line="256" w:lineRule="auto"/>
              <w:jc w:val="both"/>
              <w:rPr>
                <w:sz w:val="20"/>
                <w:szCs w:val="20"/>
              </w:rPr>
            </w:pPr>
            <w:r w:rsidDel="00000000" w:rsidR="00000000" w:rsidRPr="00000000">
              <w:rPr>
                <w:rtl w:val="0"/>
              </w:rPr>
            </w:r>
          </w:p>
          <w:p w:rsidR="00000000" w:rsidDel="00000000" w:rsidP="00000000" w:rsidRDefault="00000000" w:rsidRPr="00000000" w14:paraId="0000007D">
            <w:pPr>
              <w:widowControl w:val="0"/>
              <w:spacing w:after="200" w:line="256" w:lineRule="auto"/>
              <w:jc w:val="both"/>
              <w:rPr>
                <w:sz w:val="20"/>
                <w:szCs w:val="20"/>
              </w:rPr>
            </w:pPr>
            <w:r w:rsidDel="00000000" w:rsidR="00000000" w:rsidRPr="00000000">
              <w:rPr>
                <w:sz w:val="20"/>
                <w:szCs w:val="20"/>
                <w:rtl w:val="0"/>
              </w:rPr>
              <w:br w:type="textWrapping"/>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E">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7F">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80">
            <w:pPr>
              <w:widowControl w:val="0"/>
              <w:spacing w:after="200" w:line="254.40000545454546" w:lineRule="auto"/>
              <w:jc w:val="both"/>
              <w:rPr>
                <w:sz w:val="20"/>
                <w:szCs w:val="20"/>
                <w:highlight w:val="white"/>
              </w:rPr>
            </w:pPr>
            <w:r w:rsidDel="00000000" w:rsidR="00000000" w:rsidRPr="00000000">
              <w:rPr>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1">
            <w:pPr>
              <w:widowControl w:val="0"/>
              <w:spacing w:after="200" w:line="256" w:lineRule="auto"/>
              <w:jc w:val="both"/>
              <w:rPr>
                <w:sz w:val="20"/>
                <w:szCs w:val="20"/>
              </w:rPr>
            </w:pPr>
            <w:r w:rsidDel="00000000" w:rsidR="00000000" w:rsidRPr="00000000">
              <w:rPr>
                <w:sz w:val="20"/>
                <w:szCs w:val="20"/>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2">
            <w:pPr>
              <w:widowControl w:val="0"/>
              <w:spacing w:after="160" w:line="256" w:lineRule="auto"/>
              <w:jc w:val="both"/>
              <w:rPr>
                <w:sz w:val="20"/>
                <w:szCs w:val="20"/>
              </w:rPr>
            </w:pPr>
            <w:r w:rsidDel="00000000" w:rsidR="00000000" w:rsidRPr="00000000">
              <w:rPr>
                <w:rtl w:val="0"/>
              </w:rPr>
            </w:r>
          </w:p>
        </w:tc>
      </w:tr>
    </w:tbl>
    <w:p w:rsidR="00000000" w:rsidDel="00000000" w:rsidP="00000000" w:rsidRDefault="00000000" w:rsidRPr="00000000" w14:paraId="00000083">
      <w:pPr>
        <w:widowControl w:val="0"/>
        <w:spacing w:after="20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84">
      <w:pPr>
        <w:widowControl w:val="0"/>
        <w:spacing w:after="160" w:line="259" w:lineRule="auto"/>
        <w:jc w:val="both"/>
        <w:rPr>
          <w:b w:val="1"/>
          <w:bCs w:val="1"/>
          <w:sz w:val="20"/>
          <w:szCs w:val="20"/>
        </w:rPr>
      </w:pPr>
      <w:bookmarkStart w:colFirst="0" w:colLast="0" w:name="_heading=h.kf2nddw96x97" w:id="3"/>
      <w:bookmarkEnd w:id="3"/>
      <w:r w:rsidDel="00000000" w:rsidR="00000000" w:rsidRPr="00000000">
        <w:rPr>
          <w:sz w:val="20"/>
          <w:szCs w:val="20"/>
          <w:rtl w:val="0"/>
        </w:rPr>
        <w:t xml:space="preserve">Щодо </w:t>
      </w:r>
      <w:r w:rsidDel="00000000" w:rsidR="00000000" w:rsidRPr="00000000">
        <w:rPr>
          <w:b w:val="1"/>
          <w:bCs w:val="1"/>
          <w:sz w:val="20"/>
          <w:szCs w:val="20"/>
          <w:u w:val="single"/>
          <w:rtl w:val="0"/>
        </w:rPr>
        <w:t xml:space="preserve">деталей проведення тренінгів</w:t>
      </w:r>
      <w:r w:rsidDel="00000000" w:rsidR="00000000" w:rsidRPr="00000000">
        <w:rPr>
          <w:sz w:val="20"/>
          <w:szCs w:val="20"/>
          <w:rtl w:val="0"/>
        </w:rPr>
        <w:t xml:space="preserve"> просимо </w:t>
      </w:r>
      <w:r w:rsidDel="00000000" w:rsidR="00000000" w:rsidRPr="00000000">
        <w:rPr>
          <w:sz w:val="20"/>
          <w:szCs w:val="20"/>
          <w:highlight w:val="white"/>
          <w:rtl w:val="0"/>
        </w:rPr>
        <w:t xml:space="preserve">звертатися до Галини Жовніренко </w:t>
      </w:r>
      <w:r w:rsidDel="00000000" w:rsidR="00000000" w:rsidRPr="00000000">
        <w:rPr>
          <w:b w:val="1"/>
          <w:bCs w:val="1"/>
          <w:color w:val="0000ff"/>
          <w:sz w:val="20"/>
          <w:szCs w:val="20"/>
          <w:highlight w:val="white"/>
          <w:rtl w:val="0"/>
        </w:rPr>
        <w:t xml:space="preserve">h.zhovnirenko@r2p.org.ua</w:t>
      </w:r>
      <w:r w:rsidDel="00000000" w:rsidR="00000000" w:rsidRPr="00000000">
        <w:rPr>
          <w:rtl w:val="0"/>
        </w:rPr>
      </w:r>
    </w:p>
    <w:p w:rsidR="00000000" w:rsidDel="00000000" w:rsidP="00000000" w:rsidRDefault="00000000" w:rsidRPr="00000000" w14:paraId="00000085">
      <w:pPr>
        <w:widowControl w:val="0"/>
        <w:spacing w:after="160" w:line="259" w:lineRule="auto"/>
        <w:jc w:val="both"/>
        <w:rPr>
          <w:highlight w:val="white"/>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pgSz w:h="16834" w:w="11909" w:orient="portrait"/>
      <w:pgMar w:bottom="1440" w:top="283.46456692913387" w:left="850.3937007874016" w:right="850.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omkKtti6/75I+wUr11fkW7eTw==">CgMxLjAyDmguN3MzbHMwMnRzcDFjMg5oLjRnNXZzOWQ0OHhwMzIOaC5qaGZsbDE4N3RqZGIyDmgua2YybmRkdzk2eDk3OAByITFCUktVYnVsVG5nQThIU21JOExfc0RsS2lCUnMxSGs1UQ==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