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E6D" w:rsidRPr="00777921" w:rsidRDefault="00E56E6D" w:rsidP="00E56E6D">
      <w:pPr>
        <w:tabs>
          <w:tab w:val="right" w:pos="9923"/>
        </w:tabs>
        <w:jc w:val="right"/>
        <w:rPr>
          <w:rFonts w:ascii="Cambria" w:hAnsi="Cambria" w:cs="Arial"/>
          <w:i/>
          <w:szCs w:val="24"/>
        </w:rPr>
      </w:pPr>
      <w:r w:rsidRPr="00777921">
        <w:rPr>
          <w:rFonts w:ascii="Cambria" w:hAnsi="Cambria" w:cs="Arial"/>
          <w:i/>
          <w:szCs w:val="24"/>
        </w:rPr>
        <w:t>Annex 3</w:t>
      </w:r>
    </w:p>
    <w:p w:rsidR="00E56E6D" w:rsidRDefault="00E56E6D" w:rsidP="00E56E6D">
      <w:pPr>
        <w:rPr>
          <w:rFonts w:ascii="Arial" w:hAnsi="Arial" w:cs="Arial"/>
        </w:rPr>
      </w:pPr>
    </w:p>
    <w:p w:rsidR="00E56E6D" w:rsidRDefault="00E56E6D" w:rsidP="00E56E6D">
      <w:pPr>
        <w:rPr>
          <w:rFonts w:ascii="Arial" w:hAnsi="Arial" w:cs="Arial"/>
        </w:rPr>
      </w:pPr>
    </w:p>
    <w:p w:rsidR="00E56E6D" w:rsidRPr="00205A85" w:rsidRDefault="00E56E6D" w:rsidP="00E56E6D">
      <w:pPr>
        <w:shd w:val="clear" w:color="auto" w:fill="D9D9D9"/>
        <w:rPr>
          <w:rFonts w:ascii="Arial" w:hAnsi="Arial" w:cs="Arial"/>
          <w:b/>
          <w:sz w:val="32"/>
          <w:szCs w:val="32"/>
        </w:rPr>
      </w:pPr>
      <w:r w:rsidRPr="00205A85">
        <w:rPr>
          <w:rFonts w:ascii="Arial" w:hAnsi="Arial" w:cs="Arial"/>
          <w:b/>
          <w:sz w:val="32"/>
          <w:szCs w:val="32"/>
        </w:rPr>
        <w:t xml:space="preserve">Audit </w:t>
      </w:r>
      <w:r>
        <w:rPr>
          <w:rFonts w:ascii="Arial" w:hAnsi="Arial" w:cs="Arial"/>
          <w:b/>
          <w:sz w:val="32"/>
          <w:szCs w:val="32"/>
        </w:rPr>
        <w:t xml:space="preserve">Report </w:t>
      </w:r>
      <w:r w:rsidRPr="00205A85">
        <w:rPr>
          <w:rFonts w:ascii="Arial" w:hAnsi="Arial" w:cs="Arial"/>
          <w:b/>
          <w:sz w:val="32"/>
          <w:szCs w:val="32"/>
        </w:rPr>
        <w:t>Template</w:t>
      </w:r>
    </w:p>
    <w:p w:rsidR="00E56E6D" w:rsidRDefault="00E56E6D" w:rsidP="00E56E6D">
      <w:pPr>
        <w:rPr>
          <w:rFonts w:ascii="Arial" w:hAnsi="Arial" w:cs="Arial"/>
        </w:rPr>
      </w:pPr>
    </w:p>
    <w:p w:rsidR="00E56E6D" w:rsidRDefault="00E56E6D" w:rsidP="00E56E6D">
      <w:pPr>
        <w:rPr>
          <w:rFonts w:ascii="Arial" w:hAnsi="Arial" w:cs="Arial"/>
        </w:rPr>
      </w:pPr>
    </w:p>
    <w:p w:rsidR="00E56E6D" w:rsidRDefault="00E56E6D" w:rsidP="00E56E6D">
      <w:pPr>
        <w:rPr>
          <w:rFonts w:ascii="Arial" w:hAnsi="Arial" w:cs="Arial"/>
        </w:rPr>
      </w:pPr>
    </w:p>
    <w:p w:rsidR="00E56E6D" w:rsidRPr="000E06B2" w:rsidRDefault="00E56E6D" w:rsidP="00E56E6D">
      <w:pPr>
        <w:rPr>
          <w:rFonts w:ascii="Arial" w:hAnsi="Arial" w:cs="Arial"/>
        </w:rPr>
      </w:pPr>
    </w:p>
    <w:p w:rsidR="00E56E6D" w:rsidRPr="00205A85" w:rsidRDefault="00E56E6D" w:rsidP="00E56E6D">
      <w:pPr>
        <w:shd w:val="clear" w:color="auto" w:fill="FFFFFF"/>
        <w:rPr>
          <w:rFonts w:ascii="Arial" w:hAnsi="Arial" w:cs="Arial"/>
          <w:b/>
          <w:i/>
          <w:shd w:val="clear" w:color="auto" w:fill="FFFFFF"/>
        </w:rPr>
      </w:pPr>
      <w:r w:rsidRPr="00205A85">
        <w:rPr>
          <w:rFonts w:ascii="Arial" w:hAnsi="Arial" w:cs="Arial"/>
          <w:b/>
          <w:i/>
        </w:rPr>
        <w:t xml:space="preserve">Financial </w:t>
      </w:r>
      <w:r>
        <w:rPr>
          <w:rFonts w:ascii="Arial" w:hAnsi="Arial" w:cs="Arial"/>
          <w:b/>
          <w:i/>
        </w:rPr>
        <w:t>Information</w:t>
      </w:r>
      <w:r w:rsidRPr="00205A85">
        <w:rPr>
          <w:rFonts w:ascii="Arial" w:hAnsi="Arial" w:cs="Arial"/>
          <w:b/>
          <w:i/>
        </w:rPr>
        <w:t xml:space="preserve"> </w:t>
      </w:r>
      <w:r>
        <w:rPr>
          <w:rFonts w:ascii="Arial" w:hAnsi="Arial" w:cs="Arial"/>
          <w:b/>
          <w:i/>
        </w:rPr>
        <w:t>A</w:t>
      </w:r>
      <w:r w:rsidRPr="00205A85">
        <w:rPr>
          <w:rFonts w:ascii="Arial" w:hAnsi="Arial" w:cs="Arial"/>
          <w:b/>
          <w:i/>
        </w:rPr>
        <w:t xml:space="preserve">udit of the </w:t>
      </w:r>
      <w:r>
        <w:rPr>
          <w:rFonts w:ascii="Arial" w:hAnsi="Arial" w:cs="Arial"/>
          <w:b/>
          <w:i/>
        </w:rPr>
        <w:t>P</w:t>
      </w:r>
      <w:r w:rsidRPr="00205A85">
        <w:rPr>
          <w:rFonts w:ascii="Arial" w:hAnsi="Arial" w:cs="Arial"/>
          <w:b/>
          <w:i/>
          <w:shd w:val="clear" w:color="auto" w:fill="FFFFFF"/>
        </w:rPr>
        <w:t>roject/</w:t>
      </w:r>
      <w:r>
        <w:rPr>
          <w:rFonts w:ascii="Arial" w:hAnsi="Arial" w:cs="Arial"/>
          <w:b/>
          <w:i/>
          <w:shd w:val="clear" w:color="auto" w:fill="FFFFFF"/>
        </w:rPr>
        <w:t>P</w:t>
      </w:r>
      <w:r w:rsidRPr="00205A85">
        <w:rPr>
          <w:rFonts w:ascii="Arial" w:hAnsi="Arial" w:cs="Arial"/>
          <w:b/>
          <w:i/>
          <w:shd w:val="clear" w:color="auto" w:fill="FFFFFF"/>
        </w:rPr>
        <w:t>rogram</w:t>
      </w:r>
      <w:r w:rsidRPr="00205A85">
        <w:rPr>
          <w:rFonts w:ascii="Arial" w:hAnsi="Arial" w:cs="Arial"/>
          <w:b/>
          <w:i/>
        </w:rPr>
        <w:t xml:space="preserve"> for the period of </w:t>
      </w:r>
      <w:proofErr w:type="spellStart"/>
      <w:r w:rsidRPr="00205A85">
        <w:rPr>
          <w:rFonts w:ascii="Arial" w:hAnsi="Arial" w:cs="Arial"/>
          <w:b/>
          <w:i/>
        </w:rPr>
        <w:t>xy</w:t>
      </w:r>
      <w:proofErr w:type="spellEnd"/>
      <w:r w:rsidRPr="00205A85">
        <w:rPr>
          <w:rFonts w:ascii="Arial" w:hAnsi="Arial" w:cs="Arial"/>
          <w:b/>
          <w:i/>
        </w:rPr>
        <w:t xml:space="preserve">  </w:t>
      </w:r>
      <w:r w:rsidRPr="00205A85">
        <w:rPr>
          <w:rFonts w:ascii="Arial" w:hAnsi="Arial" w:cs="Arial"/>
          <w:b/>
          <w:i/>
          <w:shd w:val="clear" w:color="auto" w:fill="FFFFFF"/>
        </w:rPr>
        <w:fldChar w:fldCharType="begin">
          <w:ffData>
            <w:name w:val="Text2"/>
            <w:enabled w:val="0"/>
            <w:calcOnExit w:val="0"/>
            <w:textInput>
              <w:default w:val="20XX"/>
            </w:textInput>
          </w:ffData>
        </w:fldChar>
      </w:r>
      <w:bookmarkStart w:id="0" w:name="Text2"/>
      <w:r w:rsidRPr="00205A85">
        <w:rPr>
          <w:rFonts w:ascii="Arial" w:hAnsi="Arial" w:cs="Arial"/>
          <w:b/>
          <w:i/>
          <w:shd w:val="clear" w:color="auto" w:fill="FFFFFF"/>
        </w:rPr>
        <w:instrText xml:space="preserve"> FORMTEXT </w:instrText>
      </w:r>
      <w:r w:rsidRPr="00205A85">
        <w:rPr>
          <w:rFonts w:ascii="Arial" w:hAnsi="Arial" w:cs="Arial"/>
          <w:b/>
          <w:i/>
          <w:shd w:val="clear" w:color="auto" w:fill="FFFFFF"/>
        </w:rPr>
      </w:r>
      <w:r w:rsidRPr="00205A85">
        <w:rPr>
          <w:rFonts w:ascii="Arial" w:hAnsi="Arial" w:cs="Arial"/>
          <w:b/>
          <w:i/>
          <w:shd w:val="clear" w:color="auto" w:fill="FFFFFF"/>
        </w:rPr>
        <w:fldChar w:fldCharType="separate"/>
      </w:r>
      <w:r w:rsidRPr="00205A85">
        <w:rPr>
          <w:rFonts w:ascii="Arial" w:hAnsi="Arial" w:cs="Arial"/>
          <w:b/>
          <w:i/>
          <w:noProof/>
          <w:shd w:val="clear" w:color="auto" w:fill="FFFFFF"/>
        </w:rPr>
        <w:t>20XX</w:t>
      </w:r>
      <w:r w:rsidRPr="00205A85">
        <w:rPr>
          <w:rFonts w:ascii="Arial" w:hAnsi="Arial" w:cs="Arial"/>
          <w:b/>
          <w:i/>
          <w:shd w:val="clear" w:color="auto" w:fill="FFFFFF"/>
        </w:rPr>
        <w:fldChar w:fldCharType="end"/>
      </w:r>
      <w:bookmarkEnd w:id="0"/>
      <w:r w:rsidRPr="00205A85">
        <w:rPr>
          <w:rFonts w:ascii="Arial" w:hAnsi="Arial" w:cs="Arial"/>
          <w:b/>
          <w:i/>
          <w:shd w:val="clear" w:color="auto" w:fill="FFFFFF"/>
        </w:rPr>
        <w:t xml:space="preserve"> </w:t>
      </w:r>
    </w:p>
    <w:p w:rsidR="00E56E6D" w:rsidRPr="00205A85" w:rsidRDefault="00E56E6D" w:rsidP="00E56E6D">
      <w:pPr>
        <w:shd w:val="clear" w:color="auto" w:fill="FFFFFF"/>
        <w:rPr>
          <w:rFonts w:ascii="Arial" w:hAnsi="Arial" w:cs="Arial"/>
          <w:b/>
          <w:i/>
          <w:shd w:val="clear" w:color="auto" w:fill="FFFFFF"/>
        </w:rPr>
      </w:pPr>
    </w:p>
    <w:p w:rsidR="00E56E6D" w:rsidRPr="00205A85" w:rsidRDefault="00E56E6D" w:rsidP="00E56E6D">
      <w:pPr>
        <w:shd w:val="clear" w:color="auto" w:fill="FFFFFF"/>
        <w:rPr>
          <w:rFonts w:ascii="Arial" w:hAnsi="Arial" w:cs="Arial"/>
          <w:b/>
          <w:i/>
        </w:rPr>
      </w:pPr>
      <w:r w:rsidRPr="00205A85">
        <w:rPr>
          <w:rFonts w:ascii="Arial" w:hAnsi="Arial" w:cs="Arial"/>
          <w:b/>
          <w:i/>
          <w:shd w:val="clear" w:color="auto" w:fill="FFFFFF"/>
        </w:rPr>
        <w:t>(name of project/program</w:t>
      </w:r>
      <w:r>
        <w:rPr>
          <w:rFonts w:ascii="Arial" w:hAnsi="Arial" w:cs="Arial"/>
          <w:b/>
          <w:i/>
          <w:shd w:val="clear" w:color="auto" w:fill="FFFFFF"/>
        </w:rPr>
        <w:t xml:space="preserve">, project- and contract-number, </w:t>
      </w:r>
      <w:r w:rsidRPr="00205A85">
        <w:rPr>
          <w:rFonts w:ascii="Arial" w:hAnsi="Arial" w:cs="Arial"/>
          <w:b/>
          <w:i/>
          <w:shd w:val="clear" w:color="auto" w:fill="FFFFFF"/>
        </w:rPr>
        <w:t>period of financial statement)</w:t>
      </w:r>
    </w:p>
    <w:p w:rsidR="00E56E6D" w:rsidRPr="00205A85" w:rsidRDefault="00E56E6D" w:rsidP="00E56E6D">
      <w:pPr>
        <w:rPr>
          <w:rFonts w:ascii="Arial" w:hAnsi="Arial" w:cs="Arial"/>
        </w:rPr>
      </w:pPr>
    </w:p>
    <w:p w:rsidR="00E56E6D" w:rsidRPr="00205A85" w:rsidRDefault="00E56E6D" w:rsidP="00E56E6D">
      <w:pPr>
        <w:rPr>
          <w:rFonts w:ascii="Arial" w:hAnsi="Arial" w:cs="Arial"/>
        </w:rPr>
      </w:pPr>
    </w:p>
    <w:p w:rsidR="00E56E6D" w:rsidRPr="00205A85" w:rsidRDefault="00E56E6D" w:rsidP="00E56E6D">
      <w:pPr>
        <w:rPr>
          <w:rFonts w:ascii="Arial" w:hAnsi="Arial" w:cs="Arial"/>
        </w:rPr>
      </w:pPr>
    </w:p>
    <w:p w:rsidR="00E56E6D" w:rsidRPr="00205A85" w:rsidRDefault="00E56E6D" w:rsidP="00E56E6D">
      <w:pPr>
        <w:tabs>
          <w:tab w:val="left" w:pos="7020"/>
        </w:tabs>
        <w:rPr>
          <w:rFonts w:ascii="Arial" w:hAnsi="Arial" w:cs="Arial"/>
          <w:b/>
          <w:i/>
        </w:rPr>
      </w:pPr>
      <w:r w:rsidRPr="00205A85">
        <w:rPr>
          <w:rFonts w:ascii="Arial" w:hAnsi="Arial" w:cs="Arial"/>
          <w:b/>
          <w:i/>
        </w:rPr>
        <w:tab/>
      </w:r>
    </w:p>
    <w:p w:rsidR="00E56E6D" w:rsidRPr="00205A85" w:rsidRDefault="00E56E6D" w:rsidP="00E56E6D">
      <w:pPr>
        <w:rPr>
          <w:rFonts w:ascii="Arial" w:hAnsi="Arial" w:cs="Arial"/>
          <w:b/>
        </w:rPr>
      </w:pPr>
      <w:r w:rsidRPr="00205A85">
        <w:rPr>
          <w:rFonts w:ascii="Arial" w:hAnsi="Arial" w:cs="Arial"/>
          <w:b/>
        </w:rPr>
        <w:t xml:space="preserve">Name and address of FDFA’s Partner </w:t>
      </w:r>
    </w:p>
    <w:p w:rsidR="00E56E6D" w:rsidRDefault="00E56E6D" w:rsidP="00E56E6D">
      <w:pPr>
        <w:rPr>
          <w:rFonts w:ascii="Arial" w:hAnsi="Arial" w:cs="Arial"/>
          <w:b/>
        </w:rPr>
      </w:pPr>
    </w:p>
    <w:p w:rsidR="00E56E6D" w:rsidRPr="00205A85" w:rsidRDefault="00E56E6D" w:rsidP="00E56E6D">
      <w:pPr>
        <w:rPr>
          <w:rFonts w:ascii="Arial" w:hAnsi="Arial" w:cs="Arial"/>
          <w:b/>
        </w:rPr>
      </w:pPr>
    </w:p>
    <w:p w:rsidR="00E56E6D" w:rsidRDefault="00E56E6D" w:rsidP="00E56E6D">
      <w:pPr>
        <w:rPr>
          <w:rFonts w:ascii="Arial" w:hAnsi="Arial" w:cs="Arial"/>
          <w:b/>
        </w:rPr>
      </w:pPr>
    </w:p>
    <w:p w:rsidR="00E56E6D" w:rsidRPr="00DE2AF0" w:rsidRDefault="00E56E6D" w:rsidP="00E56E6D">
      <w:pPr>
        <w:widowControl w:val="0"/>
        <w:spacing w:line="260" w:lineRule="exact"/>
        <w:contextualSpacing/>
        <w:rPr>
          <w:rFonts w:ascii="Arial" w:hAnsi="Arial"/>
          <w:b/>
          <w:i/>
          <w:sz w:val="22"/>
          <w:szCs w:val="22"/>
          <w:lang w:val="en-US"/>
        </w:rPr>
      </w:pPr>
      <w:r w:rsidRPr="00DE2AF0">
        <w:rPr>
          <w:rFonts w:ascii="Arial" w:hAnsi="Arial"/>
          <w:b/>
          <w:i/>
          <w:sz w:val="22"/>
          <w:szCs w:val="22"/>
          <w:lang w:val="en-US"/>
        </w:rPr>
        <w:t>Background of the mandated organization</w:t>
      </w:r>
    </w:p>
    <w:p w:rsidR="00E56E6D" w:rsidRPr="00DE2AF0" w:rsidRDefault="00E56E6D" w:rsidP="00E56E6D">
      <w:pPr>
        <w:widowControl w:val="0"/>
        <w:contextualSpacing/>
        <w:rPr>
          <w:rFonts w:ascii="Arial" w:hAnsi="Arial"/>
          <w:sz w:val="22"/>
          <w:szCs w:val="22"/>
          <w:lang w:val="en-US"/>
        </w:rPr>
      </w:pPr>
      <w:r w:rsidRPr="00DE2AF0">
        <w:rPr>
          <w:rFonts w:ascii="Arial" w:hAnsi="Arial"/>
          <w:sz w:val="22"/>
          <w:szCs w:val="22"/>
          <w:lang w:val="en-US"/>
        </w:rPr>
        <w:t>Short description of the general background of the partner organization:</w:t>
      </w:r>
    </w:p>
    <w:p w:rsidR="00E56E6D" w:rsidRPr="009D6D5C" w:rsidRDefault="00E56E6D" w:rsidP="00E56E6D">
      <w:pPr>
        <w:rPr>
          <w:rFonts w:ascii="Arial" w:hAnsi="Arial" w:cs="Arial"/>
          <w:b/>
          <w:lang w:val="en-US"/>
        </w:rPr>
      </w:pPr>
    </w:p>
    <w:p w:rsidR="00E56E6D" w:rsidRDefault="00E56E6D" w:rsidP="00E56E6D">
      <w:pPr>
        <w:rPr>
          <w:rFonts w:ascii="Arial" w:hAnsi="Arial" w:cs="Arial"/>
        </w:rPr>
      </w:pPr>
    </w:p>
    <w:p w:rsidR="00E56E6D" w:rsidRPr="00DE2AF0" w:rsidRDefault="00E56E6D" w:rsidP="00E56E6D">
      <w:pPr>
        <w:widowControl w:val="0"/>
        <w:spacing w:line="260" w:lineRule="exact"/>
        <w:contextualSpacing/>
        <w:rPr>
          <w:rFonts w:ascii="Arial" w:hAnsi="Arial"/>
          <w:b/>
          <w:i/>
          <w:sz w:val="22"/>
          <w:szCs w:val="22"/>
          <w:lang w:val="en-US"/>
        </w:rPr>
      </w:pPr>
      <w:r w:rsidRPr="00DE2AF0">
        <w:rPr>
          <w:rFonts w:ascii="Arial" w:hAnsi="Arial"/>
          <w:b/>
          <w:i/>
          <w:sz w:val="22"/>
          <w:szCs w:val="22"/>
          <w:lang w:val="en-US"/>
        </w:rPr>
        <w:t>Project objectives</w:t>
      </w:r>
    </w:p>
    <w:p w:rsidR="00E56E6D" w:rsidRPr="00DE2AF0" w:rsidRDefault="00E56E6D" w:rsidP="00E56E6D">
      <w:pPr>
        <w:widowControl w:val="0"/>
        <w:contextualSpacing/>
        <w:rPr>
          <w:rFonts w:ascii="Arial" w:hAnsi="Arial"/>
          <w:sz w:val="22"/>
          <w:szCs w:val="22"/>
          <w:lang w:val="en-US"/>
        </w:rPr>
      </w:pPr>
      <w:r w:rsidRPr="00DE2AF0">
        <w:rPr>
          <w:rFonts w:ascii="Arial" w:hAnsi="Arial"/>
          <w:sz w:val="22"/>
          <w:szCs w:val="22"/>
          <w:lang w:val="en-US"/>
        </w:rPr>
        <w:t>Short description of the project</w:t>
      </w:r>
      <w:r>
        <w:rPr>
          <w:rFonts w:ascii="Arial" w:hAnsi="Arial"/>
          <w:sz w:val="22"/>
          <w:szCs w:val="22"/>
          <w:lang w:val="en-US"/>
        </w:rPr>
        <w:t>/program</w:t>
      </w:r>
      <w:r w:rsidRPr="00DE2AF0">
        <w:rPr>
          <w:rFonts w:ascii="Arial" w:hAnsi="Arial"/>
          <w:sz w:val="22"/>
          <w:szCs w:val="22"/>
          <w:lang w:val="en-US"/>
        </w:rPr>
        <w:t xml:space="preserve"> objectives:</w:t>
      </w:r>
    </w:p>
    <w:p w:rsidR="00E56E6D" w:rsidRPr="009D6D5C" w:rsidRDefault="00E56E6D" w:rsidP="00E56E6D">
      <w:pPr>
        <w:rPr>
          <w:rFonts w:ascii="Arial" w:hAnsi="Arial" w:cs="Arial"/>
          <w:lang w:val="en-US"/>
        </w:rPr>
      </w:pPr>
    </w:p>
    <w:p w:rsidR="00E56E6D" w:rsidRPr="00205A85" w:rsidRDefault="00E56E6D" w:rsidP="00E56E6D">
      <w:pPr>
        <w:rPr>
          <w:rFonts w:ascii="Arial" w:hAnsi="Arial" w:cs="Arial"/>
        </w:rPr>
      </w:pPr>
    </w:p>
    <w:p w:rsidR="00E56E6D" w:rsidRPr="00205A85" w:rsidRDefault="00E56E6D" w:rsidP="00E56E6D">
      <w:pPr>
        <w:rPr>
          <w:rFonts w:ascii="Arial" w:hAnsi="Arial" w:cs="Arial"/>
        </w:rPr>
      </w:pPr>
    </w:p>
    <w:p w:rsidR="00E56E6D" w:rsidRPr="00205A85" w:rsidRDefault="00E56E6D" w:rsidP="00E56E6D">
      <w:pPr>
        <w:rPr>
          <w:rFonts w:ascii="Arial" w:hAnsi="Arial" w:cs="Arial"/>
          <w:b/>
        </w:rPr>
      </w:pPr>
      <w:r w:rsidRPr="00205A85">
        <w:rPr>
          <w:rFonts w:ascii="Arial" w:hAnsi="Arial" w:cs="Arial"/>
          <w:b/>
        </w:rPr>
        <w:t>Name and address of Auditor</w:t>
      </w:r>
    </w:p>
    <w:p w:rsidR="00E56E6D" w:rsidRPr="00205A85" w:rsidRDefault="00E56E6D" w:rsidP="00E56E6D">
      <w:pPr>
        <w:rPr>
          <w:rFonts w:ascii="Arial" w:hAnsi="Arial" w:cs="Arial"/>
          <w:b/>
        </w:rPr>
      </w:pPr>
    </w:p>
    <w:p w:rsidR="00E56E6D" w:rsidRPr="00205A85" w:rsidRDefault="00E56E6D" w:rsidP="00E56E6D">
      <w:pPr>
        <w:rPr>
          <w:rFonts w:ascii="Arial" w:hAnsi="Arial" w:cs="Arial"/>
          <w:b/>
        </w:rPr>
      </w:pPr>
    </w:p>
    <w:p w:rsidR="00E56E6D" w:rsidRPr="00205A85" w:rsidRDefault="00E56E6D" w:rsidP="00E56E6D">
      <w:pPr>
        <w:rPr>
          <w:rFonts w:ascii="Arial" w:hAnsi="Arial" w:cs="Arial"/>
          <w:b/>
        </w:rPr>
      </w:pPr>
    </w:p>
    <w:p w:rsidR="00E56E6D" w:rsidRPr="00205A85" w:rsidRDefault="00E56E6D" w:rsidP="00E56E6D">
      <w:pPr>
        <w:rPr>
          <w:rFonts w:ascii="Arial" w:hAnsi="Arial" w:cs="Arial"/>
          <w:b/>
        </w:rPr>
      </w:pPr>
      <w:r w:rsidRPr="00205A85">
        <w:rPr>
          <w:rFonts w:ascii="Arial" w:hAnsi="Arial" w:cs="Arial"/>
          <w:b/>
        </w:rPr>
        <w:t>Independent auditor’s report</w:t>
      </w:r>
    </w:p>
    <w:p w:rsidR="00E56E6D" w:rsidRPr="00205A85" w:rsidRDefault="00E56E6D" w:rsidP="00E56E6D">
      <w:pPr>
        <w:rPr>
          <w:rFonts w:ascii="Arial" w:hAnsi="Arial" w:cs="Arial"/>
        </w:rPr>
      </w:pPr>
    </w:p>
    <w:p w:rsidR="00E56E6D" w:rsidRPr="00205A85" w:rsidRDefault="00E56E6D" w:rsidP="00E56E6D">
      <w:pPr>
        <w:rPr>
          <w:rFonts w:ascii="Arial" w:hAnsi="Arial" w:cs="Arial"/>
        </w:rPr>
      </w:pPr>
    </w:p>
    <w:p w:rsidR="00E56E6D" w:rsidRDefault="00E56E6D" w:rsidP="00E56E6D">
      <w:pPr>
        <w:rPr>
          <w:rFonts w:ascii="Arial" w:hAnsi="Arial" w:cs="Arial"/>
        </w:rPr>
      </w:pPr>
    </w:p>
    <w:p w:rsidR="00E56E6D" w:rsidRDefault="00E56E6D" w:rsidP="00E56E6D">
      <w:pPr>
        <w:rPr>
          <w:rFonts w:ascii="Arial" w:hAnsi="Arial" w:cs="Arial"/>
        </w:rPr>
      </w:pPr>
    </w:p>
    <w:p w:rsidR="00E56E6D" w:rsidRDefault="00E56E6D" w:rsidP="00E56E6D">
      <w:pPr>
        <w:rPr>
          <w:rFonts w:ascii="Arial" w:hAnsi="Arial" w:cs="Arial"/>
        </w:rPr>
      </w:pPr>
    </w:p>
    <w:p w:rsidR="00E56E6D" w:rsidRDefault="00E56E6D" w:rsidP="00E56E6D">
      <w:pPr>
        <w:rPr>
          <w:rFonts w:ascii="Arial" w:hAnsi="Arial" w:cs="Arial"/>
        </w:rPr>
      </w:pPr>
    </w:p>
    <w:p w:rsidR="00E56E6D" w:rsidRDefault="00E56E6D" w:rsidP="00E56E6D">
      <w:pPr>
        <w:rPr>
          <w:rFonts w:ascii="Arial" w:hAnsi="Arial" w:cs="Arial"/>
        </w:rPr>
      </w:pPr>
    </w:p>
    <w:p w:rsidR="00E56E6D" w:rsidRDefault="00E56E6D" w:rsidP="00E56E6D">
      <w:pPr>
        <w:rPr>
          <w:rFonts w:ascii="Arial" w:hAnsi="Arial" w:cs="Arial"/>
        </w:rPr>
      </w:pPr>
    </w:p>
    <w:p w:rsidR="00E56E6D" w:rsidRDefault="00E56E6D" w:rsidP="00E56E6D">
      <w:pPr>
        <w:rPr>
          <w:rFonts w:ascii="Arial" w:hAnsi="Arial" w:cs="Arial"/>
        </w:rPr>
      </w:pPr>
    </w:p>
    <w:p w:rsidR="00E56E6D" w:rsidRPr="00426481" w:rsidRDefault="00E56E6D" w:rsidP="00E56E6D">
      <w:pPr>
        <w:pStyle w:val="1"/>
        <w:jc w:val="both"/>
        <w:rPr>
          <w:szCs w:val="24"/>
        </w:rPr>
      </w:pPr>
      <w:r w:rsidRPr="000E06B2">
        <w:rPr>
          <w:sz w:val="28"/>
          <w:szCs w:val="28"/>
        </w:rPr>
        <w:br w:type="page"/>
      </w:r>
      <w:r w:rsidRPr="00426481">
        <w:rPr>
          <w:szCs w:val="24"/>
        </w:rPr>
        <w:lastRenderedPageBreak/>
        <w:t>Independent auditor’s report on financial information</w:t>
      </w:r>
    </w:p>
    <w:p w:rsidR="00E56E6D" w:rsidRPr="002810AA" w:rsidRDefault="00E56E6D" w:rsidP="00E56E6D">
      <w:pPr>
        <w:jc w:val="both"/>
        <w:rPr>
          <w:rFonts w:ascii="Arial" w:hAnsi="Arial" w:cs="Arial"/>
          <w:sz w:val="22"/>
          <w:szCs w:val="22"/>
        </w:rPr>
      </w:pPr>
    </w:p>
    <w:p w:rsidR="00E56E6D" w:rsidRDefault="00E56E6D" w:rsidP="00E56E6D">
      <w:pPr>
        <w:jc w:val="both"/>
        <w:rPr>
          <w:rFonts w:ascii="Arial" w:hAnsi="Arial" w:cs="Arial"/>
          <w:i/>
          <w:sz w:val="20"/>
        </w:rPr>
      </w:pPr>
      <w:r w:rsidRPr="00426481">
        <w:rPr>
          <w:rFonts w:ascii="Arial" w:hAnsi="Arial" w:cs="Arial"/>
          <w:i/>
          <w:sz w:val="20"/>
        </w:rPr>
        <w:t>Implementing partner’s address and name of responsible person</w:t>
      </w:r>
    </w:p>
    <w:p w:rsidR="00E56E6D" w:rsidRPr="00426481" w:rsidRDefault="00E56E6D" w:rsidP="00E56E6D">
      <w:pPr>
        <w:jc w:val="both"/>
        <w:rPr>
          <w:rFonts w:ascii="Arial" w:hAnsi="Arial" w:cs="Arial"/>
          <w:sz w:val="20"/>
        </w:rPr>
      </w:pPr>
    </w:p>
    <w:p w:rsidR="00E56E6D" w:rsidRPr="00426481" w:rsidRDefault="00E56E6D" w:rsidP="00E56E6D">
      <w:pPr>
        <w:widowControl w:val="0"/>
        <w:spacing w:line="260" w:lineRule="exact"/>
        <w:contextualSpacing/>
        <w:rPr>
          <w:rFonts w:ascii="Arial" w:hAnsi="Arial"/>
          <w:b/>
          <w:i/>
          <w:sz w:val="20"/>
          <w:lang w:val="en-US"/>
        </w:rPr>
      </w:pPr>
      <w:r w:rsidRPr="00426481">
        <w:rPr>
          <w:rFonts w:ascii="Arial" w:hAnsi="Arial"/>
          <w:b/>
          <w:i/>
          <w:sz w:val="20"/>
          <w:lang w:val="en-US"/>
        </w:rPr>
        <w:t>Opinion</w:t>
      </w:r>
    </w:p>
    <w:p w:rsidR="00E56E6D" w:rsidRPr="00426481" w:rsidRDefault="00E56E6D" w:rsidP="00E56E6D">
      <w:pPr>
        <w:jc w:val="both"/>
        <w:rPr>
          <w:rFonts w:ascii="Arial" w:hAnsi="Arial"/>
          <w:sz w:val="20"/>
        </w:rPr>
      </w:pPr>
      <w:r w:rsidRPr="00426481">
        <w:rPr>
          <w:rFonts w:ascii="Arial" w:hAnsi="Arial"/>
          <w:sz w:val="20"/>
        </w:rPr>
        <w:t xml:space="preserve">On the FDFA Standard Terms of Reference, we have audited the financial information for the </w:t>
      </w:r>
      <w:proofErr w:type="gramStart"/>
      <w:r w:rsidRPr="00426481">
        <w:rPr>
          <w:rFonts w:ascii="Arial" w:hAnsi="Arial"/>
          <w:sz w:val="20"/>
        </w:rPr>
        <w:t>above mentioned</w:t>
      </w:r>
      <w:proofErr w:type="gramEnd"/>
      <w:r w:rsidRPr="00426481">
        <w:rPr>
          <w:rFonts w:ascii="Arial" w:hAnsi="Arial"/>
          <w:sz w:val="20"/>
        </w:rPr>
        <w:t xml:space="preserve"> project, which comprise the balance sheet as at 31 December xxx and the income statement for the year [period] ended, [….], and the notes to the financial information including a summary of significant accounting policies.</w:t>
      </w:r>
    </w:p>
    <w:p w:rsidR="00E56E6D" w:rsidRPr="00426481" w:rsidRDefault="00E56E6D" w:rsidP="00E56E6D">
      <w:pPr>
        <w:jc w:val="both"/>
        <w:rPr>
          <w:rFonts w:ascii="Arial" w:hAnsi="Arial"/>
          <w:sz w:val="20"/>
        </w:rPr>
      </w:pPr>
    </w:p>
    <w:p w:rsidR="00E56E6D" w:rsidRPr="00426481" w:rsidRDefault="00E56E6D" w:rsidP="00E56E6D">
      <w:pPr>
        <w:jc w:val="both"/>
        <w:rPr>
          <w:rFonts w:ascii="Arial" w:hAnsi="Arial"/>
          <w:sz w:val="20"/>
        </w:rPr>
      </w:pPr>
      <w:r w:rsidRPr="00426481">
        <w:rPr>
          <w:rFonts w:ascii="Arial" w:hAnsi="Arial"/>
          <w:sz w:val="20"/>
        </w:rPr>
        <w:t xml:space="preserve">In our opinion, the accompanying financial information on project </w:t>
      </w:r>
      <w:proofErr w:type="spellStart"/>
      <w:r w:rsidRPr="00426481">
        <w:rPr>
          <w:rFonts w:ascii="Arial" w:hAnsi="Arial"/>
          <w:sz w:val="20"/>
        </w:rPr>
        <w:t>xxxx</w:t>
      </w:r>
      <w:proofErr w:type="spellEnd"/>
      <w:r w:rsidRPr="00426481">
        <w:rPr>
          <w:rFonts w:ascii="Arial" w:hAnsi="Arial"/>
          <w:sz w:val="20"/>
        </w:rPr>
        <w:t xml:space="preserve"> for the year [period] ended xxx are prepared, in all material respects, in accordance with the accounting policies described in the notes and comply with the requirements of the FDFA Standard Terms of reference dated </w:t>
      </w:r>
      <w:proofErr w:type="spellStart"/>
      <w:r w:rsidRPr="00426481">
        <w:rPr>
          <w:rFonts w:ascii="Arial" w:hAnsi="Arial"/>
          <w:sz w:val="20"/>
        </w:rPr>
        <w:t>xxxx</w:t>
      </w:r>
      <w:proofErr w:type="spellEnd"/>
      <w:r w:rsidRPr="00426481">
        <w:rPr>
          <w:rFonts w:ascii="Arial" w:hAnsi="Arial"/>
          <w:sz w:val="20"/>
        </w:rPr>
        <w:t xml:space="preserve">.  </w:t>
      </w:r>
    </w:p>
    <w:p w:rsidR="00E56E6D" w:rsidRPr="00426481" w:rsidRDefault="00E56E6D" w:rsidP="00E56E6D">
      <w:pPr>
        <w:jc w:val="both"/>
        <w:rPr>
          <w:rFonts w:ascii="Arial" w:hAnsi="Arial" w:cs="Arial"/>
          <w:sz w:val="20"/>
        </w:rPr>
      </w:pPr>
    </w:p>
    <w:p w:rsidR="00E56E6D" w:rsidRPr="00426481" w:rsidRDefault="00E56E6D" w:rsidP="00E56E6D">
      <w:pPr>
        <w:widowControl w:val="0"/>
        <w:spacing w:line="260" w:lineRule="exact"/>
        <w:contextualSpacing/>
        <w:rPr>
          <w:rFonts w:ascii="Arial" w:hAnsi="Arial"/>
          <w:b/>
          <w:i/>
          <w:sz w:val="20"/>
          <w:lang w:val="en-US"/>
        </w:rPr>
      </w:pPr>
      <w:r w:rsidRPr="00426481">
        <w:rPr>
          <w:rFonts w:ascii="Arial" w:hAnsi="Arial"/>
          <w:b/>
          <w:i/>
          <w:sz w:val="20"/>
          <w:lang w:val="en-US"/>
        </w:rPr>
        <w:t>Basis for opinion</w:t>
      </w:r>
    </w:p>
    <w:p w:rsidR="00E56E6D" w:rsidRPr="00426481" w:rsidRDefault="00E56E6D" w:rsidP="00E56E6D">
      <w:pPr>
        <w:pStyle w:val="PwCBodyTextATEN"/>
        <w:rPr>
          <w:rFonts w:ascii="Arial" w:eastAsia="Times New Roman" w:hAnsi="Arial"/>
          <w:lang w:eastAsia="de-CH"/>
        </w:rPr>
      </w:pPr>
      <w:r w:rsidRPr="00426481">
        <w:rPr>
          <w:rFonts w:ascii="Arial" w:eastAsia="Times New Roman" w:hAnsi="Arial"/>
          <w:lang w:eastAsia="de-CH"/>
        </w:rPr>
        <w:t>We conducted our audit in accordance with International Standards on Auditing (ISAs). Our responsibilities under those provisions and standards are further described in the “Auditor’s responsibilities for the audit of the financial information” section of our report.</w:t>
      </w:r>
    </w:p>
    <w:p w:rsidR="00E56E6D" w:rsidRPr="00426481" w:rsidRDefault="00E56E6D" w:rsidP="00E56E6D">
      <w:pPr>
        <w:pStyle w:val="PwCBodyTextATEN"/>
        <w:rPr>
          <w:rFonts w:ascii="Arial" w:eastAsia="Times New Roman" w:hAnsi="Arial"/>
          <w:lang w:eastAsia="de-CH"/>
        </w:rPr>
      </w:pPr>
      <w:r w:rsidRPr="00426481">
        <w:rPr>
          <w:rFonts w:ascii="Arial" w:eastAsia="Times New Roman" w:hAnsi="Arial"/>
          <w:lang w:eastAsia="de-CH"/>
        </w:rPr>
        <w:t>We are independent of the entity in accordance with the requirements of the IESBA Code of Ethics for Professional Accountants, and we have fulfilled our other ethical responsibilities in accordance with these requirements. We believe that the audit evidence we have obtained is sufficient and appropriate to provide a basis for our opinion.</w:t>
      </w:r>
    </w:p>
    <w:p w:rsidR="00E56E6D" w:rsidRPr="00426481" w:rsidRDefault="00E56E6D" w:rsidP="00E56E6D">
      <w:pPr>
        <w:jc w:val="both"/>
        <w:rPr>
          <w:rFonts w:ascii="Arial" w:hAnsi="Arial" w:cs="Arial"/>
          <w:b/>
          <w:i/>
          <w:sz w:val="20"/>
        </w:rPr>
      </w:pPr>
    </w:p>
    <w:p w:rsidR="00E56E6D" w:rsidRPr="00426481" w:rsidRDefault="00E56E6D" w:rsidP="00E56E6D">
      <w:pPr>
        <w:jc w:val="both"/>
        <w:rPr>
          <w:rFonts w:ascii="Arial" w:hAnsi="Arial" w:cs="Arial"/>
          <w:b/>
          <w:i/>
          <w:sz w:val="20"/>
        </w:rPr>
      </w:pPr>
      <w:r w:rsidRPr="00426481">
        <w:rPr>
          <w:rFonts w:ascii="Arial" w:hAnsi="Arial" w:cs="Arial"/>
          <w:b/>
          <w:i/>
          <w:sz w:val="20"/>
        </w:rPr>
        <w:t xml:space="preserve">Management’s Responsibility for the Financial Information </w:t>
      </w:r>
    </w:p>
    <w:p w:rsidR="00E56E6D" w:rsidRPr="00426481" w:rsidRDefault="00E56E6D" w:rsidP="00E56E6D">
      <w:pPr>
        <w:jc w:val="both"/>
        <w:rPr>
          <w:rFonts w:ascii="Arial" w:hAnsi="Arial" w:cs="Arial"/>
          <w:sz w:val="20"/>
        </w:rPr>
      </w:pPr>
      <w:r w:rsidRPr="00426481">
        <w:rPr>
          <w:rFonts w:ascii="Arial" w:hAnsi="Arial" w:cs="Arial"/>
          <w:sz w:val="20"/>
        </w:rPr>
        <w:t>Management is responsible for the preparation and fair presentation of the financial information. This responsibility includes: designing, implementing and maintaining internal control relevant to the preparation and fair presentation of financial information that is free from material misstatement, whether due to fraud or error; selecting and applying appropriate accounting policies; and making accounting estimates that are reasonable in the circumstances.</w:t>
      </w:r>
    </w:p>
    <w:p w:rsidR="00E56E6D" w:rsidRPr="00426481" w:rsidRDefault="00E56E6D" w:rsidP="00E56E6D">
      <w:pPr>
        <w:jc w:val="both"/>
        <w:rPr>
          <w:rFonts w:ascii="Arial" w:hAnsi="Arial" w:cs="Arial"/>
          <w:sz w:val="20"/>
        </w:rPr>
      </w:pPr>
    </w:p>
    <w:p w:rsidR="00E56E6D" w:rsidRPr="00426481" w:rsidRDefault="00E56E6D" w:rsidP="00E56E6D">
      <w:pPr>
        <w:jc w:val="both"/>
        <w:rPr>
          <w:rFonts w:ascii="Arial" w:hAnsi="Arial" w:cs="Arial"/>
          <w:b/>
          <w:i/>
          <w:sz w:val="20"/>
        </w:rPr>
      </w:pPr>
      <w:r w:rsidRPr="00426481">
        <w:rPr>
          <w:rFonts w:ascii="Arial" w:hAnsi="Arial" w:cs="Arial"/>
          <w:b/>
          <w:i/>
          <w:sz w:val="20"/>
        </w:rPr>
        <w:t>Auditor’s responsibilities for the audit of the financial information</w:t>
      </w:r>
    </w:p>
    <w:p w:rsidR="00E56E6D" w:rsidRPr="00426481" w:rsidRDefault="00E56E6D" w:rsidP="00E56E6D">
      <w:pPr>
        <w:jc w:val="both"/>
        <w:rPr>
          <w:rFonts w:ascii="Arial" w:hAnsi="Arial" w:cs="Arial"/>
          <w:sz w:val="20"/>
        </w:rPr>
      </w:pPr>
      <w:r w:rsidRPr="00426481">
        <w:rPr>
          <w:rFonts w:ascii="Arial" w:hAnsi="Arial" w:cs="Arial"/>
          <w:sz w:val="20"/>
        </w:rPr>
        <w:t>Our objectives are to obtain reasonable assurance about whether the financial information as a whole is free from material misstatement, whether due to fraud or error, and to issue an auditor’s report that includes our opinion. Reasonable assurance is a high level of assurance, but is not a guarantee that an audit conducted in accordance with ISAs always detect a material misstatement when it exists. Misstatements can arise from fraud or error and are considered material if, individually or in the aggregate, they could reasonably be expected to influence the economic decisions of users taken on the basis of these financial information.</w:t>
      </w:r>
    </w:p>
    <w:p w:rsidR="00E56E6D" w:rsidRPr="00426481" w:rsidRDefault="00E56E6D" w:rsidP="00E56E6D">
      <w:pPr>
        <w:jc w:val="both"/>
        <w:rPr>
          <w:rFonts w:ascii="Arial" w:hAnsi="Arial" w:cs="Arial"/>
          <w:sz w:val="20"/>
        </w:rPr>
      </w:pPr>
      <w:r w:rsidRPr="00426481">
        <w:rPr>
          <w:rFonts w:ascii="Arial" w:hAnsi="Arial" w:cs="Arial"/>
          <w:sz w:val="20"/>
        </w:rPr>
        <w:t xml:space="preserve"> </w:t>
      </w:r>
    </w:p>
    <w:p w:rsidR="00E56E6D" w:rsidRPr="00426481" w:rsidRDefault="00E56E6D" w:rsidP="00E56E6D">
      <w:pPr>
        <w:jc w:val="both"/>
        <w:rPr>
          <w:rFonts w:ascii="Arial" w:hAnsi="Arial" w:cs="Arial"/>
          <w:sz w:val="20"/>
        </w:rPr>
      </w:pPr>
      <w:r w:rsidRPr="00426481">
        <w:rPr>
          <w:rFonts w:ascii="Arial" w:hAnsi="Arial" w:cs="Arial"/>
          <w:sz w:val="20"/>
        </w:rPr>
        <w:t>As part of an audit in accordance with ISAs, we exercise professional judgment and maintain professional scepticism throughout the audit. We also:</w:t>
      </w:r>
    </w:p>
    <w:p w:rsidR="00E56E6D" w:rsidRPr="00426481" w:rsidRDefault="00E56E6D" w:rsidP="00E56E6D">
      <w:pPr>
        <w:jc w:val="both"/>
        <w:rPr>
          <w:rFonts w:ascii="Arial" w:hAnsi="Arial" w:cs="Arial"/>
          <w:sz w:val="20"/>
        </w:rPr>
      </w:pPr>
    </w:p>
    <w:p w:rsidR="00E56E6D" w:rsidRPr="00426481" w:rsidRDefault="00E56E6D" w:rsidP="00E56E6D">
      <w:pPr>
        <w:numPr>
          <w:ilvl w:val="0"/>
          <w:numId w:val="1"/>
        </w:numPr>
        <w:jc w:val="both"/>
        <w:rPr>
          <w:rFonts w:ascii="Arial" w:hAnsi="Arial" w:cs="Arial"/>
          <w:sz w:val="20"/>
        </w:rPr>
      </w:pPr>
      <w:r w:rsidRPr="00426481">
        <w:rPr>
          <w:rFonts w:ascii="Arial" w:hAnsi="Arial" w:cs="Arial"/>
          <w:sz w:val="20"/>
        </w:rPr>
        <w:t>Identify and assess the risks of material misstatement of the financial information,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rsidR="00E56E6D" w:rsidRPr="00426481" w:rsidRDefault="00E56E6D" w:rsidP="00E56E6D">
      <w:pPr>
        <w:numPr>
          <w:ilvl w:val="0"/>
          <w:numId w:val="1"/>
        </w:numPr>
        <w:jc w:val="both"/>
        <w:rPr>
          <w:rFonts w:ascii="Arial" w:hAnsi="Arial" w:cs="Arial"/>
          <w:sz w:val="20"/>
        </w:rPr>
      </w:pPr>
      <w:r w:rsidRPr="00426481">
        <w:rPr>
          <w:rFonts w:ascii="Arial" w:hAnsi="Arial" w:cs="Arial"/>
          <w:sz w:val="20"/>
        </w:rPr>
        <w:t>Obtain an understanding of internal control relevant to the audit in order to design audit procedures that are appropriate in the circumstances, but not for the purpose of expressing an opinion on the effectiveness of the entity’s internal control.</w:t>
      </w:r>
    </w:p>
    <w:p w:rsidR="00E56E6D" w:rsidRPr="00426481" w:rsidRDefault="00E56E6D" w:rsidP="00E56E6D">
      <w:pPr>
        <w:numPr>
          <w:ilvl w:val="0"/>
          <w:numId w:val="1"/>
        </w:numPr>
        <w:jc w:val="both"/>
        <w:rPr>
          <w:rFonts w:ascii="Arial" w:hAnsi="Arial" w:cs="Arial"/>
          <w:sz w:val="20"/>
        </w:rPr>
      </w:pPr>
      <w:r w:rsidRPr="00426481">
        <w:rPr>
          <w:rFonts w:ascii="Arial" w:hAnsi="Arial" w:cs="Arial"/>
          <w:sz w:val="20"/>
        </w:rPr>
        <w:t>Evaluate the appropriateness of accounting policies used and the reasonableness of accounting estimates and related disclosures made by Management.</w:t>
      </w:r>
    </w:p>
    <w:p w:rsidR="00E56E6D" w:rsidRPr="00426481" w:rsidRDefault="00E56E6D" w:rsidP="00E56E6D">
      <w:pPr>
        <w:ind w:left="360"/>
        <w:jc w:val="both"/>
        <w:rPr>
          <w:rFonts w:ascii="Arial" w:hAnsi="Arial" w:cs="Arial"/>
          <w:sz w:val="20"/>
        </w:rPr>
      </w:pPr>
    </w:p>
    <w:p w:rsidR="00E56E6D" w:rsidRPr="00426481" w:rsidRDefault="00E56E6D" w:rsidP="00E56E6D">
      <w:pPr>
        <w:jc w:val="both"/>
        <w:rPr>
          <w:rFonts w:ascii="Arial" w:hAnsi="Arial" w:cs="Arial"/>
          <w:sz w:val="20"/>
        </w:rPr>
      </w:pPr>
    </w:p>
    <w:p w:rsidR="00E56E6D" w:rsidRPr="00426481" w:rsidRDefault="00E56E6D" w:rsidP="00E56E6D">
      <w:pPr>
        <w:jc w:val="both"/>
        <w:rPr>
          <w:rFonts w:ascii="Arial" w:hAnsi="Arial" w:cs="Arial"/>
          <w:sz w:val="20"/>
        </w:rPr>
      </w:pPr>
    </w:p>
    <w:p w:rsidR="00E56E6D" w:rsidRPr="00426481" w:rsidRDefault="00E56E6D" w:rsidP="00E56E6D">
      <w:pPr>
        <w:jc w:val="both"/>
        <w:rPr>
          <w:rFonts w:ascii="Arial" w:hAnsi="Arial" w:cs="Arial"/>
          <w:sz w:val="20"/>
        </w:rPr>
      </w:pPr>
      <w:r w:rsidRPr="00426481">
        <w:rPr>
          <w:rFonts w:ascii="Arial" w:hAnsi="Arial" w:cs="Arial"/>
          <w:sz w:val="20"/>
        </w:rPr>
        <w:t>Auditor’s signature</w:t>
      </w:r>
    </w:p>
    <w:p w:rsidR="00E56E6D" w:rsidRPr="00426481" w:rsidRDefault="00E56E6D" w:rsidP="00E56E6D">
      <w:pPr>
        <w:jc w:val="both"/>
        <w:rPr>
          <w:rFonts w:ascii="Arial" w:hAnsi="Arial" w:cs="Arial"/>
          <w:sz w:val="20"/>
        </w:rPr>
      </w:pPr>
      <w:r w:rsidRPr="00426481">
        <w:rPr>
          <w:rFonts w:ascii="Arial" w:hAnsi="Arial" w:cs="Arial"/>
          <w:sz w:val="20"/>
        </w:rPr>
        <w:fldChar w:fldCharType="begin">
          <w:ffData>
            <w:name w:val="Text11"/>
            <w:enabled/>
            <w:calcOnExit w:val="0"/>
            <w:textInput>
              <w:default w:val="Date of audit report"/>
            </w:textInput>
          </w:ffData>
        </w:fldChar>
      </w:r>
      <w:bookmarkStart w:id="1" w:name="Text11"/>
      <w:r w:rsidRPr="00426481">
        <w:rPr>
          <w:rFonts w:ascii="Arial" w:hAnsi="Arial" w:cs="Arial"/>
          <w:sz w:val="20"/>
        </w:rPr>
        <w:instrText xml:space="preserve"> FORMTEXT </w:instrText>
      </w:r>
      <w:r w:rsidRPr="00426481">
        <w:rPr>
          <w:rFonts w:ascii="Arial" w:hAnsi="Arial" w:cs="Arial"/>
          <w:sz w:val="20"/>
        </w:rPr>
      </w:r>
      <w:r w:rsidRPr="00426481">
        <w:rPr>
          <w:rFonts w:ascii="Arial" w:hAnsi="Arial" w:cs="Arial"/>
          <w:sz w:val="20"/>
        </w:rPr>
        <w:fldChar w:fldCharType="separate"/>
      </w:r>
      <w:r w:rsidRPr="00426481">
        <w:rPr>
          <w:rFonts w:ascii="Arial" w:hAnsi="Arial" w:cs="Arial"/>
          <w:noProof/>
          <w:sz w:val="20"/>
        </w:rPr>
        <w:t>Date of audit report</w:t>
      </w:r>
      <w:r w:rsidRPr="00426481">
        <w:rPr>
          <w:rFonts w:ascii="Arial" w:hAnsi="Arial" w:cs="Arial"/>
          <w:sz w:val="20"/>
        </w:rPr>
        <w:fldChar w:fldCharType="end"/>
      </w:r>
      <w:bookmarkEnd w:id="1"/>
    </w:p>
    <w:p w:rsidR="00E56E6D" w:rsidRPr="00426481" w:rsidRDefault="00E56E6D" w:rsidP="00E56E6D">
      <w:pPr>
        <w:jc w:val="both"/>
        <w:rPr>
          <w:rFonts w:ascii="Arial" w:hAnsi="Arial" w:cs="Arial"/>
          <w:sz w:val="20"/>
        </w:rPr>
      </w:pPr>
      <w:r w:rsidRPr="00426481">
        <w:rPr>
          <w:rFonts w:ascii="Arial" w:hAnsi="Arial" w:cs="Arial"/>
          <w:sz w:val="20"/>
        </w:rPr>
        <w:fldChar w:fldCharType="begin">
          <w:ffData>
            <w:name w:val="Text12"/>
            <w:enabled/>
            <w:calcOnExit w:val="0"/>
            <w:textInput>
              <w:default w:val="Auditor’s address"/>
            </w:textInput>
          </w:ffData>
        </w:fldChar>
      </w:r>
      <w:bookmarkStart w:id="2" w:name="Text12"/>
      <w:r w:rsidRPr="00426481">
        <w:rPr>
          <w:rFonts w:ascii="Arial" w:hAnsi="Arial" w:cs="Arial"/>
          <w:sz w:val="20"/>
        </w:rPr>
        <w:instrText xml:space="preserve"> FORMTEXT </w:instrText>
      </w:r>
      <w:r w:rsidRPr="00426481">
        <w:rPr>
          <w:rFonts w:ascii="Arial" w:hAnsi="Arial" w:cs="Arial"/>
          <w:sz w:val="20"/>
        </w:rPr>
      </w:r>
      <w:r w:rsidRPr="00426481">
        <w:rPr>
          <w:rFonts w:ascii="Arial" w:hAnsi="Arial" w:cs="Arial"/>
          <w:sz w:val="20"/>
        </w:rPr>
        <w:fldChar w:fldCharType="separate"/>
      </w:r>
      <w:r w:rsidRPr="00426481">
        <w:rPr>
          <w:rFonts w:ascii="Arial" w:hAnsi="Arial" w:cs="Arial"/>
          <w:noProof/>
          <w:sz w:val="20"/>
        </w:rPr>
        <w:t>Auditor’s address</w:t>
      </w:r>
      <w:r w:rsidRPr="00426481">
        <w:rPr>
          <w:rFonts w:ascii="Arial" w:hAnsi="Arial" w:cs="Arial"/>
          <w:sz w:val="20"/>
        </w:rPr>
        <w:fldChar w:fldCharType="end"/>
      </w:r>
      <w:bookmarkEnd w:id="2"/>
    </w:p>
    <w:p w:rsidR="00E56E6D" w:rsidRPr="00426481" w:rsidRDefault="00E56E6D" w:rsidP="00E56E6D">
      <w:pPr>
        <w:jc w:val="both"/>
        <w:rPr>
          <w:rFonts w:ascii="Arial" w:hAnsi="Arial" w:cs="Arial"/>
          <w:sz w:val="20"/>
        </w:rPr>
      </w:pPr>
    </w:p>
    <w:p w:rsidR="00E56E6D" w:rsidRDefault="00E56E6D" w:rsidP="00E56E6D">
      <w:pPr>
        <w:jc w:val="both"/>
        <w:rPr>
          <w:rFonts w:ascii="Arial" w:hAnsi="Arial" w:cs="Arial"/>
          <w:sz w:val="20"/>
          <w:lang w:val="fr-CH"/>
        </w:rPr>
      </w:pPr>
      <w:proofErr w:type="gramStart"/>
      <w:r w:rsidRPr="00426481">
        <w:rPr>
          <w:rFonts w:ascii="Arial" w:hAnsi="Arial" w:cs="Arial"/>
          <w:sz w:val="20"/>
          <w:lang w:val="fr-CH"/>
        </w:rPr>
        <w:t>Annex:</w:t>
      </w:r>
      <w:proofErr w:type="gramEnd"/>
      <w:r w:rsidRPr="00426481">
        <w:rPr>
          <w:rFonts w:ascii="Arial" w:hAnsi="Arial" w:cs="Arial"/>
          <w:sz w:val="20"/>
          <w:lang w:val="fr-CH"/>
        </w:rPr>
        <w:t xml:space="preserve"> Financial Information (</w:t>
      </w:r>
      <w:proofErr w:type="spellStart"/>
      <w:r w:rsidRPr="00426481">
        <w:rPr>
          <w:rFonts w:ascii="Arial" w:hAnsi="Arial" w:cs="Arial"/>
          <w:sz w:val="20"/>
          <w:lang w:val="fr-CH"/>
        </w:rPr>
        <w:t>including</w:t>
      </w:r>
      <w:proofErr w:type="spellEnd"/>
      <w:r w:rsidRPr="00426481">
        <w:rPr>
          <w:rFonts w:ascii="Arial" w:hAnsi="Arial" w:cs="Arial"/>
          <w:sz w:val="20"/>
          <w:lang w:val="fr-CH"/>
        </w:rPr>
        <w:t xml:space="preserve"> notes), Questionnaire, Management </w:t>
      </w:r>
      <w:proofErr w:type="spellStart"/>
      <w:r w:rsidRPr="00426481">
        <w:rPr>
          <w:rFonts w:ascii="Arial" w:hAnsi="Arial" w:cs="Arial"/>
          <w:sz w:val="20"/>
          <w:lang w:val="fr-CH"/>
        </w:rPr>
        <w:t>Letter</w:t>
      </w:r>
      <w:proofErr w:type="spellEnd"/>
    </w:p>
    <w:p w:rsidR="00E56E6D" w:rsidRPr="00426481" w:rsidRDefault="00E56E6D" w:rsidP="00E56E6D">
      <w:pPr>
        <w:jc w:val="both"/>
        <w:rPr>
          <w:rFonts w:ascii="Arial" w:hAnsi="Arial" w:cs="Arial"/>
          <w:sz w:val="20"/>
          <w:lang w:val="fr-CH"/>
        </w:rPr>
      </w:pPr>
    </w:p>
    <w:p w:rsidR="00E56E6D" w:rsidRPr="008D23FE" w:rsidRDefault="00E56E6D" w:rsidP="00E56E6D">
      <w:pPr>
        <w:rPr>
          <w:lang w:val="fr-CH"/>
        </w:rPr>
      </w:pPr>
      <w:bookmarkStart w:id="3" w:name="_GoBack"/>
      <w:bookmarkEnd w:id="3"/>
    </w:p>
    <w:p w:rsidR="00E56E6D" w:rsidRPr="009B1EC1" w:rsidRDefault="00E56E6D" w:rsidP="00E56E6D">
      <w:pPr>
        <w:rPr>
          <w:lang w:val="fr-CH"/>
        </w:rPr>
      </w:pPr>
    </w:p>
    <w:p w:rsidR="00471959" w:rsidRPr="00E56E6D" w:rsidRDefault="00471959">
      <w:pPr>
        <w:rPr>
          <w:lang w:val="fr-CH"/>
        </w:rPr>
      </w:pPr>
    </w:p>
    <w:sectPr w:rsidR="00471959" w:rsidRPr="00E56E6D" w:rsidSect="000E46AB">
      <w:headerReference w:type="default" r:id="rId5"/>
      <w:footerReference w:type="default" r:id="rId6"/>
      <w:pgSz w:w="11906" w:h="16838"/>
      <w:pgMar w:top="1258" w:right="707" w:bottom="851" w:left="902" w:header="709" w:footer="38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6AB" w:rsidRPr="003262A6" w:rsidRDefault="00E56E6D" w:rsidP="000E46AB">
    <w:pPr>
      <w:pStyle w:val="a6"/>
      <w:framePr w:wrap="around" w:vAnchor="text" w:hAnchor="margin" w:xAlign="right" w:y="1"/>
      <w:rPr>
        <w:rStyle w:val="a5"/>
        <w:rFonts w:ascii="Arial" w:hAnsi="Arial" w:cs="Arial"/>
        <w:sz w:val="16"/>
        <w:szCs w:val="16"/>
      </w:rPr>
    </w:pPr>
    <w:r w:rsidRPr="003262A6">
      <w:rPr>
        <w:rStyle w:val="a5"/>
        <w:rFonts w:ascii="Arial" w:hAnsi="Arial" w:cs="Arial"/>
        <w:sz w:val="16"/>
        <w:szCs w:val="16"/>
      </w:rPr>
      <w:fldChar w:fldCharType="begin"/>
    </w:r>
    <w:r w:rsidRPr="003262A6">
      <w:rPr>
        <w:rStyle w:val="a5"/>
        <w:rFonts w:ascii="Arial" w:hAnsi="Arial" w:cs="Arial"/>
        <w:sz w:val="16"/>
        <w:szCs w:val="16"/>
      </w:rPr>
      <w:instrText xml:space="preserve">PAGE  </w:instrText>
    </w:r>
    <w:r w:rsidRPr="003262A6">
      <w:rPr>
        <w:rStyle w:val="a5"/>
        <w:rFonts w:ascii="Arial" w:hAnsi="Arial" w:cs="Arial"/>
        <w:sz w:val="16"/>
        <w:szCs w:val="16"/>
      </w:rPr>
      <w:fldChar w:fldCharType="separate"/>
    </w:r>
    <w:r>
      <w:rPr>
        <w:rStyle w:val="a5"/>
        <w:rFonts w:ascii="Arial" w:hAnsi="Arial" w:cs="Arial"/>
        <w:noProof/>
        <w:sz w:val="16"/>
        <w:szCs w:val="16"/>
      </w:rPr>
      <w:t>11</w:t>
    </w:r>
    <w:r w:rsidRPr="003262A6">
      <w:rPr>
        <w:rStyle w:val="a5"/>
        <w:rFonts w:ascii="Arial" w:hAnsi="Arial" w:cs="Arial"/>
        <w:sz w:val="16"/>
        <w:szCs w:val="16"/>
      </w:rPr>
      <w:fldChar w:fldCharType="end"/>
    </w:r>
  </w:p>
  <w:p w:rsidR="000E46AB" w:rsidRPr="00D048DD" w:rsidRDefault="00E56E6D" w:rsidP="000E46AB">
    <w:pPr>
      <w:pStyle w:val="a6"/>
      <w:ind w:right="360"/>
      <w:rPr>
        <w:rFonts w:ascii="Arial" w:hAnsi="Arial" w:cs="Arial"/>
        <w:sz w:val="16"/>
        <w:szCs w:val="16"/>
      </w:rPr>
    </w:pPr>
    <w:r>
      <w:rPr>
        <w:rFonts w:ascii="Arial" w:hAnsi="Arial" w:cs="Arial"/>
        <w:sz w:val="16"/>
        <w:szCs w:val="16"/>
      </w:rPr>
      <w:t>Version 2018</w:t>
    </w:r>
  </w:p>
  <w:p w:rsidR="00742AE5" w:rsidRPr="00BD7B78" w:rsidRDefault="00E56E6D" w:rsidP="00D614DE">
    <w:pPr>
      <w:pStyle w:val="a6"/>
      <w:jc w:val="right"/>
      <w:rPr>
        <w:rFonts w:ascii="Arial" w:hAnsi="Arial" w:cs="Arial"/>
        <w:sz w:val="22"/>
        <w:szCs w:val="22"/>
        <w:lang w:val="de-CH"/>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AE5" w:rsidRDefault="00E56E6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A5AB9"/>
    <w:multiLevelType w:val="hybridMultilevel"/>
    <w:tmpl w:val="559CCCA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E6D"/>
    <w:rsid w:val="00471959"/>
    <w:rsid w:val="00E56E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54D3CE-C06C-4756-97F6-6944DC79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6E6D"/>
    <w:pPr>
      <w:spacing w:after="0" w:line="240" w:lineRule="auto"/>
    </w:pPr>
    <w:rPr>
      <w:rFonts w:ascii="Times New Roman" w:eastAsia="Times New Roman" w:hAnsi="Times New Roman" w:cs="Times New Roman"/>
      <w:sz w:val="24"/>
      <w:szCs w:val="20"/>
      <w:lang w:val="en-GB" w:eastAsia="de-CH"/>
    </w:rPr>
  </w:style>
  <w:style w:type="paragraph" w:styleId="1">
    <w:name w:val="heading 1"/>
    <w:basedOn w:val="a"/>
    <w:next w:val="a"/>
    <w:link w:val="10"/>
    <w:qFormat/>
    <w:rsid w:val="00E56E6D"/>
    <w:pPr>
      <w:keepNext/>
      <w:tabs>
        <w:tab w:val="num" w:pos="1800"/>
      </w:tabs>
      <w:outlineLvl w:val="0"/>
    </w:pPr>
    <w:rPr>
      <w:rFonts w:ascii="Arial" w:hAnsi="Arial"/>
      <w:i/>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6E6D"/>
    <w:rPr>
      <w:rFonts w:ascii="Arial" w:eastAsia="Times New Roman" w:hAnsi="Arial" w:cs="Times New Roman"/>
      <w:i/>
      <w:sz w:val="24"/>
      <w:szCs w:val="20"/>
      <w:lang w:val="en-US" w:eastAsia="de-CH"/>
    </w:rPr>
  </w:style>
  <w:style w:type="paragraph" w:styleId="a3">
    <w:name w:val="header"/>
    <w:basedOn w:val="a"/>
    <w:link w:val="a4"/>
    <w:rsid w:val="00E56E6D"/>
    <w:pPr>
      <w:tabs>
        <w:tab w:val="center" w:pos="4153"/>
        <w:tab w:val="right" w:pos="8306"/>
      </w:tabs>
    </w:pPr>
    <w:rPr>
      <w:sz w:val="20"/>
    </w:rPr>
  </w:style>
  <w:style w:type="character" w:customStyle="1" w:styleId="a4">
    <w:name w:val="Верхній колонтитул Знак"/>
    <w:basedOn w:val="a0"/>
    <w:link w:val="a3"/>
    <w:rsid w:val="00E56E6D"/>
    <w:rPr>
      <w:rFonts w:ascii="Times New Roman" w:eastAsia="Times New Roman" w:hAnsi="Times New Roman" w:cs="Times New Roman"/>
      <w:sz w:val="20"/>
      <w:szCs w:val="20"/>
      <w:lang w:val="en-GB" w:eastAsia="de-CH"/>
    </w:rPr>
  </w:style>
  <w:style w:type="character" w:styleId="a5">
    <w:name w:val="page number"/>
    <w:basedOn w:val="a0"/>
    <w:rsid w:val="00E56E6D"/>
  </w:style>
  <w:style w:type="paragraph" w:styleId="a6">
    <w:name w:val="footer"/>
    <w:basedOn w:val="a"/>
    <w:link w:val="a7"/>
    <w:uiPriority w:val="99"/>
    <w:rsid w:val="00E56E6D"/>
    <w:pPr>
      <w:tabs>
        <w:tab w:val="center" w:pos="4536"/>
        <w:tab w:val="right" w:pos="9072"/>
      </w:tabs>
    </w:pPr>
  </w:style>
  <w:style w:type="character" w:customStyle="1" w:styleId="a7">
    <w:name w:val="Нижній колонтитул Знак"/>
    <w:basedOn w:val="a0"/>
    <w:link w:val="a6"/>
    <w:uiPriority w:val="99"/>
    <w:rsid w:val="00E56E6D"/>
    <w:rPr>
      <w:rFonts w:ascii="Times New Roman" w:eastAsia="Times New Roman" w:hAnsi="Times New Roman" w:cs="Times New Roman"/>
      <w:sz w:val="24"/>
      <w:szCs w:val="20"/>
      <w:lang w:val="en-GB" w:eastAsia="de-CH"/>
    </w:rPr>
  </w:style>
  <w:style w:type="paragraph" w:customStyle="1" w:styleId="PwCBodyTextATEN">
    <w:name w:val="PwC BodyText AT EN"/>
    <w:basedOn w:val="a"/>
    <w:qFormat/>
    <w:rsid w:val="00E56E6D"/>
    <w:pPr>
      <w:spacing w:after="160"/>
    </w:pPr>
    <w:rPr>
      <w:rFonts w:ascii="Georgia" w:eastAsia="Arial" w:hAnsi="Georgia"/>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2786</Words>
  <Characters>1589</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2026-03-26T08:46:00Z</dcterms:created>
  <dcterms:modified xsi:type="dcterms:W3CDTF">2026-03-26T08:50:00Z</dcterms:modified>
</cp:coreProperties>
</file>